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C2C1" w14:textId="0D5F4859" w:rsidR="006A46ED" w:rsidRDefault="006A46ED" w:rsidP="00832C4E">
      <w:pPr>
        <w:jc w:val="center"/>
        <w:rPr>
          <w:rFonts w:ascii="Century Gothic" w:hAnsi="Century Gothic" w:cstheme="minorHAnsi"/>
          <w:b/>
          <w:bCs/>
          <w:color w:val="00B0F0"/>
          <w:sz w:val="28"/>
          <w:szCs w:val="28"/>
          <w:u w:val="single"/>
        </w:rPr>
      </w:pPr>
      <w:bookmarkStart w:id="0" w:name="_Hlk210505509"/>
      <w:bookmarkEnd w:id="0"/>
    </w:p>
    <w:p w14:paraId="067AC0EF" w14:textId="42F35E7F" w:rsidR="00F40D3D" w:rsidRPr="00A1073D" w:rsidRDefault="00474BFD" w:rsidP="00832C4E">
      <w:pPr>
        <w:jc w:val="center"/>
        <w:rPr>
          <w:rFonts w:ascii="Century Gothic" w:hAnsi="Century Gothic" w:cstheme="minorHAnsi"/>
          <w:b/>
          <w:bCs/>
          <w:color w:val="00B0F0"/>
          <w:sz w:val="32"/>
          <w:szCs w:val="32"/>
          <w:u w:val="single"/>
        </w:rPr>
      </w:pPr>
      <w:r>
        <w:rPr>
          <w:rFonts w:ascii="Century Gothic" w:hAnsi="Century Gothic" w:cstheme="minorHAnsi"/>
          <w:b/>
          <w:bCs/>
          <w:color w:val="00B0F0"/>
          <w:sz w:val="32"/>
          <w:szCs w:val="32"/>
          <w:u w:val="single"/>
        </w:rPr>
        <w:t>Twelfth Avenue Elementary</w:t>
      </w:r>
      <w:r w:rsidR="00B019CC" w:rsidRPr="00A1073D">
        <w:rPr>
          <w:rFonts w:ascii="Century Gothic" w:hAnsi="Century Gothic" w:cstheme="minorHAnsi"/>
          <w:b/>
          <w:bCs/>
          <w:color w:val="00B0F0"/>
          <w:sz w:val="32"/>
          <w:szCs w:val="32"/>
          <w:u w:val="single"/>
        </w:rPr>
        <w:t xml:space="preserve"> </w:t>
      </w:r>
      <w:r w:rsidR="000F4898">
        <w:rPr>
          <w:rFonts w:ascii="Century Gothic" w:hAnsi="Century Gothic" w:cstheme="minorHAnsi"/>
          <w:b/>
          <w:bCs/>
          <w:color w:val="00B0F0"/>
          <w:sz w:val="32"/>
          <w:szCs w:val="32"/>
          <w:u w:val="single"/>
        </w:rPr>
        <w:t>–</w:t>
      </w:r>
      <w:r w:rsidR="00B019CC" w:rsidRPr="00A1073D">
        <w:rPr>
          <w:rFonts w:ascii="Century Gothic" w:hAnsi="Century Gothic" w:cstheme="minorHAnsi"/>
          <w:b/>
          <w:bCs/>
          <w:color w:val="00B0F0"/>
          <w:sz w:val="32"/>
          <w:szCs w:val="32"/>
          <w:u w:val="single"/>
        </w:rPr>
        <w:t xml:space="preserve"> </w:t>
      </w:r>
      <w:r w:rsidR="00B43218">
        <w:rPr>
          <w:rFonts w:ascii="Century Gothic" w:hAnsi="Century Gothic" w:cstheme="minorHAnsi"/>
          <w:b/>
          <w:bCs/>
          <w:color w:val="00B0F0"/>
          <w:sz w:val="32"/>
          <w:szCs w:val="32"/>
          <w:u w:val="single"/>
        </w:rPr>
        <w:t>School Plan</w:t>
      </w:r>
    </w:p>
    <w:p w14:paraId="28DD12A3" w14:textId="7B849154" w:rsidR="00832C4E" w:rsidRDefault="00DC25A5" w:rsidP="006A46ED">
      <w:pPr>
        <w:tabs>
          <w:tab w:val="left" w:pos="8295"/>
        </w:tabs>
        <w:rPr>
          <w:rFonts w:ascii="Century Gothic" w:hAnsi="Century Gothic" w:cstheme="minorHAnsi"/>
          <w:b/>
          <w:bCs/>
          <w:color w:val="00B0F0"/>
          <w:sz w:val="28"/>
          <w:szCs w:val="28"/>
        </w:rPr>
      </w:pPr>
      <w:r w:rsidRPr="00A1073D">
        <w:rPr>
          <w:rFonts w:ascii="Century Gothic" w:hAnsi="Century Gothic" w:cstheme="minorHAnsi"/>
          <w:b/>
          <w:bCs/>
          <w:noProof/>
          <w:color w:val="00B0F0"/>
          <w:sz w:val="32"/>
          <w:szCs w:val="32"/>
        </w:rPr>
        <mc:AlternateContent>
          <mc:Choice Requires="wps">
            <w:drawing>
              <wp:anchor distT="45720" distB="45720" distL="114300" distR="114300" simplePos="0" relativeHeight="251638784" behindDoc="0" locked="0" layoutInCell="1" allowOverlap="1" wp14:anchorId="009736E6" wp14:editId="1F6E32A4">
                <wp:simplePos x="0" y="0"/>
                <wp:positionH relativeFrom="margin">
                  <wp:posOffset>8890</wp:posOffset>
                </wp:positionH>
                <wp:positionV relativeFrom="paragraph">
                  <wp:posOffset>447040</wp:posOffset>
                </wp:positionV>
                <wp:extent cx="6554470" cy="7023100"/>
                <wp:effectExtent l="0" t="0" r="1778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4470" cy="702310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14:paraId="6C3B5B35" w14:textId="31860605" w:rsidR="00DC25A5" w:rsidRDefault="00A968EE">
                            <w:pPr>
                              <w:rPr>
                                <w:rFonts w:ascii="Century Gothic" w:hAnsi="Century Gothic" w:cstheme="minorHAnsi"/>
                                <w:b/>
                                <w:bCs/>
                                <w:i/>
                                <w:iCs/>
                                <w:color w:val="000000" w:themeColor="text1"/>
                                <w:sz w:val="22"/>
                                <w:szCs w:val="22"/>
                              </w:rPr>
                            </w:pPr>
                            <w:r>
                              <w:rPr>
                                <w:rFonts w:ascii="Century Gothic" w:hAnsi="Century Gothic" w:cstheme="minorHAnsi"/>
                                <w:b/>
                                <w:bCs/>
                                <w:color w:val="00B0F0"/>
                                <w:sz w:val="28"/>
                                <w:szCs w:val="28"/>
                              </w:rPr>
                              <w:t xml:space="preserve">Who we are? </w:t>
                            </w:r>
                            <w:r>
                              <w:rPr>
                                <w:rFonts w:ascii="Century Gothic" w:hAnsi="Century Gothic" w:cstheme="minorHAnsi"/>
                                <w:b/>
                                <w:bCs/>
                                <w:color w:val="000000" w:themeColor="text1"/>
                                <w:sz w:val="18"/>
                                <w:szCs w:val="18"/>
                              </w:rPr>
                              <w:t>(</w:t>
                            </w:r>
                            <w:r w:rsidR="009D7DA8">
                              <w:rPr>
                                <w:rFonts w:ascii="Century Gothic" w:hAnsi="Century Gothic" w:cstheme="minorHAnsi"/>
                                <w:b/>
                                <w:bCs/>
                                <w:i/>
                                <w:iCs/>
                                <w:color w:val="000000" w:themeColor="text1"/>
                                <w:sz w:val="18"/>
                                <w:szCs w:val="18"/>
                              </w:rPr>
                              <w:t>With c</w:t>
                            </w:r>
                            <w:r>
                              <w:rPr>
                                <w:rFonts w:ascii="Century Gothic" w:hAnsi="Century Gothic" w:cstheme="minorHAnsi"/>
                                <w:b/>
                                <w:bCs/>
                                <w:i/>
                                <w:iCs/>
                                <w:color w:val="000000" w:themeColor="text1"/>
                                <w:sz w:val="18"/>
                                <w:szCs w:val="18"/>
                              </w:rPr>
                              <w:t>onsiderations for ELL, Inclusive Ed, CYOC, Indigenous students</w:t>
                            </w:r>
                            <w:r>
                              <w:rPr>
                                <w:rFonts w:ascii="Century Gothic" w:hAnsi="Century Gothic" w:cstheme="minorHAnsi"/>
                                <w:b/>
                                <w:bCs/>
                                <w:i/>
                                <w:iCs/>
                                <w:color w:val="000000" w:themeColor="text1"/>
                                <w:sz w:val="22"/>
                                <w:szCs w:val="22"/>
                              </w:rPr>
                              <w:t>)</w:t>
                            </w:r>
                          </w:p>
                          <w:p w14:paraId="0EC7C918" w14:textId="77777777" w:rsidR="00474BFD" w:rsidRDefault="00474BFD">
                            <w:pPr>
                              <w:rPr>
                                <w:rFonts w:ascii="Century Gothic" w:hAnsi="Century Gothic" w:cstheme="minorHAnsi"/>
                                <w:b/>
                                <w:bCs/>
                                <w:i/>
                                <w:iCs/>
                                <w:color w:val="000000" w:themeColor="text1"/>
                                <w:sz w:val="22"/>
                                <w:szCs w:val="22"/>
                              </w:rPr>
                            </w:pPr>
                          </w:p>
                          <w:p w14:paraId="185A2E30" w14:textId="7A2E1A58" w:rsidR="00DC25A5" w:rsidRDefault="00DC25A5" w:rsidP="00DC25A5">
                            <w:pPr>
                              <w:rPr>
                                <w:rFonts w:ascii="Century Gothic" w:hAnsi="Century Gothic" w:cstheme="minorHAnsi"/>
                                <w:color w:val="000000" w:themeColor="text1"/>
                                <w:sz w:val="22"/>
                                <w:szCs w:val="22"/>
                              </w:rPr>
                            </w:pPr>
                            <w:r w:rsidRPr="00DC25A5">
                              <w:rPr>
                                <w:rFonts w:ascii="Century Gothic" w:hAnsi="Century Gothic" w:cstheme="minorHAnsi"/>
                                <w:color w:val="000000" w:themeColor="text1"/>
                                <w:sz w:val="22"/>
                                <w:szCs w:val="22"/>
                              </w:rPr>
                              <w:t>Our school community is made up of just over 300 students and a dedicated team of staff, including 23 classroom teachers, 3 part-time specialist teachers, and 2 part-time Settlement Workers in Schools (supporting Farsi, Pashto/Dari,</w:t>
                            </w:r>
                            <w:r w:rsidRPr="00DC25A5">
                              <w:t xml:space="preserve"> </w:t>
                            </w:r>
                            <w:proofErr w:type="spellStart"/>
                            <w:r w:rsidRPr="00DC25A5">
                              <w:rPr>
                                <w:rFonts w:ascii="Century Gothic" w:hAnsi="Century Gothic" w:cstheme="minorHAnsi"/>
                                <w:color w:val="000000" w:themeColor="text1"/>
                                <w:sz w:val="22"/>
                                <w:szCs w:val="22"/>
                              </w:rPr>
                              <w:t>tigrinyaand</w:t>
                            </w:r>
                            <w:proofErr w:type="spellEnd"/>
                            <w:r w:rsidRPr="00DC25A5">
                              <w:rPr>
                                <w:rFonts w:ascii="Century Gothic" w:hAnsi="Century Gothic" w:cstheme="minorHAnsi"/>
                                <w:color w:val="000000" w:themeColor="text1"/>
                                <w:sz w:val="22"/>
                                <w:szCs w:val="22"/>
                              </w:rPr>
                              <w:t xml:space="preserve"> Arabic-speaking families). We also have </w:t>
                            </w:r>
                            <w:r>
                              <w:rPr>
                                <w:rFonts w:ascii="Century Gothic" w:hAnsi="Century Gothic" w:cstheme="minorHAnsi"/>
                                <w:color w:val="000000" w:themeColor="text1"/>
                                <w:sz w:val="22"/>
                                <w:szCs w:val="22"/>
                              </w:rPr>
                              <w:t>10</w:t>
                            </w:r>
                            <w:r w:rsidRPr="00DC25A5">
                              <w:rPr>
                                <w:rFonts w:ascii="Century Gothic" w:hAnsi="Century Gothic" w:cstheme="minorHAnsi"/>
                                <w:color w:val="000000" w:themeColor="text1"/>
                                <w:sz w:val="22"/>
                                <w:szCs w:val="22"/>
                              </w:rPr>
                              <w:t xml:space="preserve"> Education Assistants, a Food Service Worker, </w:t>
                            </w:r>
                            <w:r>
                              <w:rPr>
                                <w:rFonts w:ascii="Century Gothic" w:hAnsi="Century Gothic" w:cstheme="minorHAnsi"/>
                                <w:color w:val="000000" w:themeColor="text1"/>
                                <w:sz w:val="22"/>
                                <w:szCs w:val="22"/>
                              </w:rPr>
                              <w:t>2</w:t>
                            </w:r>
                            <w:r w:rsidRPr="00DC25A5">
                              <w:rPr>
                                <w:rFonts w:ascii="Century Gothic" w:hAnsi="Century Gothic" w:cstheme="minorHAnsi"/>
                                <w:color w:val="000000" w:themeColor="text1"/>
                                <w:sz w:val="22"/>
                                <w:szCs w:val="22"/>
                              </w:rPr>
                              <w:t xml:space="preserve"> custodians, 2 Lunch Hour Supervisors, a Crossing Guard, a Strong Start Educator, a Secretary, an Office Support Worker, </w:t>
                            </w:r>
                            <w:r>
                              <w:rPr>
                                <w:rFonts w:ascii="Century Gothic" w:hAnsi="Century Gothic" w:cstheme="minorHAnsi"/>
                                <w:color w:val="000000" w:themeColor="text1"/>
                                <w:sz w:val="22"/>
                                <w:szCs w:val="22"/>
                              </w:rPr>
                              <w:t xml:space="preserve">a Head Teacher </w:t>
                            </w:r>
                            <w:r w:rsidRPr="00DC25A5">
                              <w:rPr>
                                <w:rFonts w:ascii="Century Gothic" w:hAnsi="Century Gothic" w:cstheme="minorHAnsi"/>
                                <w:color w:val="000000" w:themeColor="text1"/>
                                <w:sz w:val="22"/>
                                <w:szCs w:val="22"/>
                              </w:rPr>
                              <w:t xml:space="preserve">and an Administrator. Every member of our team shares a deep appreciation for this community, describing it as a place of care and collaboration. </w:t>
                            </w:r>
                          </w:p>
                          <w:p w14:paraId="20745F7D" w14:textId="77777777" w:rsidR="00241796" w:rsidRPr="00DC25A5" w:rsidRDefault="00241796" w:rsidP="00DC25A5">
                            <w:pPr>
                              <w:rPr>
                                <w:rFonts w:ascii="Century Gothic" w:hAnsi="Century Gothic" w:cstheme="minorHAnsi"/>
                                <w:color w:val="000000" w:themeColor="text1"/>
                                <w:sz w:val="22"/>
                                <w:szCs w:val="22"/>
                              </w:rPr>
                            </w:pPr>
                          </w:p>
                          <w:p w14:paraId="56AA954B" w14:textId="4C8631CB" w:rsidR="00DC25A5" w:rsidRDefault="00DC25A5" w:rsidP="00DC25A5">
                            <w:pPr>
                              <w:rPr>
                                <w:rFonts w:ascii="Century Gothic" w:hAnsi="Century Gothic" w:cstheme="minorHAnsi"/>
                                <w:color w:val="000000" w:themeColor="text1"/>
                                <w:sz w:val="22"/>
                                <w:szCs w:val="22"/>
                              </w:rPr>
                            </w:pPr>
                            <w:r w:rsidRPr="00DC25A5">
                              <w:rPr>
                                <w:rFonts w:ascii="Century Gothic" w:hAnsi="Century Gothic" w:cstheme="minorHAnsi"/>
                                <w:color w:val="000000" w:themeColor="text1"/>
                                <w:sz w:val="22"/>
                                <w:szCs w:val="22"/>
                              </w:rPr>
                              <w:t xml:space="preserve">We are a Kindergarten to Grade 7 school with 13 classrooms. Over half of our students, 165 in total, receive English Language Learning (ELL) support, as they come from bilingual or multilingual households. The </w:t>
                            </w:r>
                            <w:proofErr w:type="gramStart"/>
                            <w:r w:rsidRPr="00DC25A5">
                              <w:rPr>
                                <w:rFonts w:ascii="Century Gothic" w:hAnsi="Century Gothic" w:cstheme="minorHAnsi"/>
                                <w:color w:val="000000" w:themeColor="text1"/>
                                <w:sz w:val="22"/>
                                <w:szCs w:val="22"/>
                              </w:rPr>
                              <w:t>most commonly spoken</w:t>
                            </w:r>
                            <w:proofErr w:type="gramEnd"/>
                            <w:r w:rsidRPr="00DC25A5">
                              <w:rPr>
                                <w:rFonts w:ascii="Century Gothic" w:hAnsi="Century Gothic" w:cstheme="minorHAnsi"/>
                                <w:color w:val="000000" w:themeColor="text1"/>
                                <w:sz w:val="22"/>
                                <w:szCs w:val="22"/>
                              </w:rPr>
                              <w:t xml:space="preserve"> home languages include Tagalog, Pashto/Dari, Mandarin, Spanish, and Arabic. Our school is a vibrant and diverse</w:t>
                            </w:r>
                            <w:r w:rsidRPr="00DC25A5">
                              <w:rPr>
                                <w:rFonts w:ascii="Century Gothic" w:hAnsi="Century Gothic" w:cstheme="minorHAnsi"/>
                                <w:b/>
                                <w:bCs/>
                                <w:i/>
                                <w:iCs/>
                                <w:color w:val="000000" w:themeColor="text1"/>
                                <w:sz w:val="22"/>
                                <w:szCs w:val="22"/>
                              </w:rPr>
                              <w:t xml:space="preserve"> </w:t>
                            </w:r>
                            <w:r w:rsidRPr="00DC25A5">
                              <w:rPr>
                                <w:rFonts w:ascii="Century Gothic" w:hAnsi="Century Gothic" w:cstheme="minorHAnsi"/>
                                <w:color w:val="000000" w:themeColor="text1"/>
                                <w:sz w:val="22"/>
                                <w:szCs w:val="22"/>
                              </w:rPr>
                              <w:t xml:space="preserve">community, enriched by many cultures.  </w:t>
                            </w:r>
                            <w:r>
                              <w:rPr>
                                <w:rFonts w:ascii="Century Gothic" w:hAnsi="Century Gothic" w:cstheme="minorHAnsi"/>
                                <w:color w:val="000000" w:themeColor="text1"/>
                                <w:sz w:val="22"/>
                                <w:szCs w:val="22"/>
                              </w:rPr>
                              <w:t xml:space="preserve">We </w:t>
                            </w:r>
                            <w:r w:rsidRPr="00DC25A5">
                              <w:rPr>
                                <w:rFonts w:ascii="Century Gothic" w:hAnsi="Century Gothic" w:cstheme="minorHAnsi"/>
                                <w:color w:val="000000" w:themeColor="text1"/>
                                <w:sz w:val="22"/>
                                <w:szCs w:val="22"/>
                              </w:rPr>
                              <w:t xml:space="preserve">have </w:t>
                            </w:r>
                            <w:r>
                              <w:rPr>
                                <w:rFonts w:ascii="Century Gothic" w:hAnsi="Century Gothic" w:cstheme="minorHAnsi"/>
                                <w:color w:val="000000" w:themeColor="text1"/>
                                <w:sz w:val="22"/>
                                <w:szCs w:val="22"/>
                              </w:rPr>
                              <w:t xml:space="preserve">5 </w:t>
                            </w:r>
                            <w:r w:rsidRPr="00DC25A5">
                              <w:rPr>
                                <w:rFonts w:ascii="Century Gothic" w:hAnsi="Century Gothic" w:cstheme="minorHAnsi"/>
                                <w:color w:val="000000" w:themeColor="text1"/>
                                <w:sz w:val="22"/>
                                <w:szCs w:val="22"/>
                              </w:rPr>
                              <w:t xml:space="preserve">students of Indigenous descent from Nations across British Columbia, and we currently support 23 students with diverse needs and abilities. </w:t>
                            </w:r>
                          </w:p>
                          <w:p w14:paraId="6B82A8AE" w14:textId="77777777" w:rsidR="00241796" w:rsidRPr="00DC25A5" w:rsidRDefault="00241796" w:rsidP="00DC25A5">
                            <w:pPr>
                              <w:rPr>
                                <w:rFonts w:ascii="Century Gothic" w:hAnsi="Century Gothic" w:cstheme="minorHAnsi"/>
                                <w:color w:val="000000" w:themeColor="text1"/>
                                <w:sz w:val="22"/>
                                <w:szCs w:val="22"/>
                              </w:rPr>
                            </w:pPr>
                          </w:p>
                          <w:p w14:paraId="692E5561" w14:textId="77777777" w:rsidR="00DC25A5" w:rsidRDefault="00DC25A5" w:rsidP="00DC25A5">
                            <w:pPr>
                              <w:rPr>
                                <w:rFonts w:ascii="Century Gothic" w:hAnsi="Century Gothic" w:cstheme="minorHAnsi"/>
                                <w:color w:val="000000" w:themeColor="text1"/>
                                <w:sz w:val="22"/>
                                <w:szCs w:val="22"/>
                              </w:rPr>
                            </w:pPr>
                            <w:r w:rsidRPr="00DC25A5">
                              <w:rPr>
                                <w:rFonts w:ascii="Century Gothic" w:hAnsi="Century Gothic" w:cstheme="minorHAnsi"/>
                                <w:color w:val="000000" w:themeColor="text1"/>
                                <w:sz w:val="22"/>
                                <w:szCs w:val="22"/>
                              </w:rPr>
                              <w:t xml:space="preserve">A key focus of our school is meeting the needs of our broader community. We operate a Breakfast Program five days a week, serving 20 to 25 regular participants. Student volunteers from Saint Thomas More Collegiate (STMC) assist with preparing breakfast and engaging with our students. A fruit bowl at the office is replenished twice daily for anyone in need of a snack. We are grateful to the Burnaby Firefighters for their donations of snacks and cereals, which support both our classrooms and Breakfast Program. Additionally, we participate in the District Hot Lunch Program, with The Lunch Lady catering service providing daily hot meals to an average of 110 students each month. </w:t>
                            </w:r>
                          </w:p>
                          <w:p w14:paraId="797CE8C2" w14:textId="77777777" w:rsidR="00241796" w:rsidRPr="00DC25A5" w:rsidRDefault="00241796" w:rsidP="00DC25A5">
                            <w:pPr>
                              <w:rPr>
                                <w:rFonts w:ascii="Century Gothic" w:hAnsi="Century Gothic" w:cstheme="minorHAnsi"/>
                                <w:color w:val="000000" w:themeColor="text1"/>
                                <w:sz w:val="22"/>
                                <w:szCs w:val="22"/>
                              </w:rPr>
                            </w:pPr>
                          </w:p>
                          <w:p w14:paraId="43837D8C" w14:textId="08C6FDEF" w:rsidR="00DC25A5" w:rsidRPr="00DC25A5" w:rsidRDefault="00DC25A5" w:rsidP="00DC25A5">
                            <w:pPr>
                              <w:rPr>
                                <w:rFonts w:ascii="Century Gothic" w:hAnsi="Century Gothic" w:cstheme="minorHAnsi"/>
                                <w:color w:val="000000" w:themeColor="text1"/>
                                <w:sz w:val="22"/>
                                <w:szCs w:val="22"/>
                              </w:rPr>
                            </w:pPr>
                            <w:r w:rsidRPr="00DC25A5">
                              <w:rPr>
                                <w:rFonts w:ascii="Century Gothic" w:hAnsi="Century Gothic" w:cstheme="minorHAnsi"/>
                                <w:color w:val="000000" w:themeColor="text1"/>
                                <w:sz w:val="22"/>
                                <w:szCs w:val="22"/>
                              </w:rPr>
                              <w:t xml:space="preserve">Other programs include the </w:t>
                            </w:r>
                            <w:proofErr w:type="spellStart"/>
                            <w:r w:rsidRPr="00DC25A5">
                              <w:rPr>
                                <w:rFonts w:ascii="Century Gothic" w:hAnsi="Century Gothic" w:cstheme="minorHAnsi"/>
                                <w:color w:val="000000" w:themeColor="text1"/>
                                <w:sz w:val="22"/>
                                <w:szCs w:val="22"/>
                              </w:rPr>
                              <w:t>Cameray</w:t>
                            </w:r>
                            <w:proofErr w:type="spellEnd"/>
                            <w:r w:rsidRPr="00DC25A5">
                              <w:rPr>
                                <w:rFonts w:ascii="Century Gothic" w:hAnsi="Century Gothic" w:cstheme="minorHAnsi"/>
                                <w:color w:val="000000" w:themeColor="text1"/>
                                <w:sz w:val="22"/>
                                <w:szCs w:val="22"/>
                              </w:rPr>
                              <w:t xml:space="preserve"> ACTS program, which is now in its </w:t>
                            </w:r>
                            <w:r>
                              <w:rPr>
                                <w:rFonts w:ascii="Century Gothic" w:hAnsi="Century Gothic" w:cstheme="minorHAnsi"/>
                                <w:color w:val="000000" w:themeColor="text1"/>
                                <w:sz w:val="22"/>
                                <w:szCs w:val="22"/>
                              </w:rPr>
                              <w:t>third</w:t>
                            </w:r>
                            <w:r w:rsidRPr="00DC25A5">
                              <w:rPr>
                                <w:rFonts w:ascii="Century Gothic" w:hAnsi="Century Gothic" w:cstheme="minorHAnsi"/>
                                <w:color w:val="000000" w:themeColor="text1"/>
                                <w:sz w:val="22"/>
                                <w:szCs w:val="22"/>
                              </w:rPr>
                              <w:t xml:space="preserve"> year. It offers an after-school dinner and homework club for Grade 6 and primarily Grade 7 students. This program helps ease the transition to high school. Students greatly enjoy this time together. Also, our SWIS worker sponsors the Friends of Simon after-school mentorship program. Four university students provide tutoring and games for a group of </w:t>
                            </w:r>
                            <w:r>
                              <w:rPr>
                                <w:rFonts w:ascii="Century Gothic" w:hAnsi="Century Gothic" w:cstheme="minorHAnsi"/>
                                <w:color w:val="000000" w:themeColor="text1"/>
                                <w:sz w:val="22"/>
                                <w:szCs w:val="22"/>
                              </w:rPr>
                              <w:t>18</w:t>
                            </w:r>
                            <w:r w:rsidRPr="00DC25A5">
                              <w:rPr>
                                <w:rFonts w:ascii="Century Gothic" w:hAnsi="Century Gothic" w:cstheme="minorHAnsi"/>
                                <w:color w:val="000000" w:themeColor="text1"/>
                                <w:sz w:val="22"/>
                                <w:szCs w:val="22"/>
                              </w:rPr>
                              <w:t xml:space="preserve"> refugee students every Friday throughout the school year. The program culminates in a celebratory field trip to Simon Fraser University each April.</w:t>
                            </w:r>
                          </w:p>
                          <w:p w14:paraId="3DCB0B87" w14:textId="77777777" w:rsidR="00DC25A5" w:rsidRPr="002A766B" w:rsidRDefault="00DC25A5">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09736E6" id="Text Box 2" o:spid="_x0000_s1026" style="position:absolute;margin-left:.7pt;margin-top:35.2pt;width:516.1pt;height:553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" fillcolor="white [3201]" strokecolor="black [3200]" strokeweight="1pt">
                <v:stroke joinstyle="miter"/>
                <v:textbox>
                  <w:txbxContent>
                    <w:p w14:paraId="6C3B5B35" w14:textId="31860605" w:rsidR="00DC25A5" w:rsidRDefault="00A968EE">
                      <w:pPr>
                        <w:rPr>
                          <w:rFonts w:ascii="Century Gothic" w:hAnsi="Century Gothic" w:cstheme="minorHAnsi"/>
                          <w:b/>
                          <w:bCs/>
                          <w:i/>
                          <w:iCs/>
                          <w:color w:val="000000" w:themeColor="text1"/>
                          <w:sz w:val="22"/>
                          <w:szCs w:val="22"/>
                        </w:rPr>
                      </w:pPr>
                      <w:r>
                        <w:rPr>
                          <w:rFonts w:ascii="Century Gothic" w:hAnsi="Century Gothic" w:cstheme="minorHAnsi"/>
                          <w:b/>
                          <w:bCs/>
                          <w:color w:val="00B0F0"/>
                          <w:sz w:val="28"/>
                          <w:szCs w:val="28"/>
                        </w:rPr>
                        <w:t xml:space="preserve">Who we are? </w:t>
                      </w:r>
                      <w:r>
                        <w:rPr>
                          <w:rFonts w:ascii="Century Gothic" w:hAnsi="Century Gothic" w:cstheme="minorHAnsi"/>
                          <w:b/>
                          <w:bCs/>
                          <w:color w:val="000000" w:themeColor="text1"/>
                          <w:sz w:val="18"/>
                          <w:szCs w:val="18"/>
                        </w:rPr>
                        <w:t>(</w:t>
                      </w:r>
                      <w:r w:rsidR="009D7DA8">
                        <w:rPr>
                          <w:rFonts w:ascii="Century Gothic" w:hAnsi="Century Gothic" w:cstheme="minorHAnsi"/>
                          <w:b/>
                          <w:bCs/>
                          <w:i/>
                          <w:iCs/>
                          <w:color w:val="000000" w:themeColor="text1"/>
                          <w:sz w:val="18"/>
                          <w:szCs w:val="18"/>
                        </w:rPr>
                        <w:t>With c</w:t>
                      </w:r>
                      <w:r>
                        <w:rPr>
                          <w:rFonts w:ascii="Century Gothic" w:hAnsi="Century Gothic" w:cstheme="minorHAnsi"/>
                          <w:b/>
                          <w:bCs/>
                          <w:i/>
                          <w:iCs/>
                          <w:color w:val="000000" w:themeColor="text1"/>
                          <w:sz w:val="18"/>
                          <w:szCs w:val="18"/>
                        </w:rPr>
                        <w:t>onsiderations for ELL, Inclusive Ed, CYOC, Indigenous students</w:t>
                      </w:r>
                      <w:r>
                        <w:rPr>
                          <w:rFonts w:ascii="Century Gothic" w:hAnsi="Century Gothic" w:cstheme="minorHAnsi"/>
                          <w:b/>
                          <w:bCs/>
                          <w:i/>
                          <w:iCs/>
                          <w:color w:val="000000" w:themeColor="text1"/>
                          <w:sz w:val="22"/>
                          <w:szCs w:val="22"/>
                        </w:rPr>
                        <w:t>)</w:t>
                      </w:r>
                    </w:p>
                    <w:p w14:paraId="0EC7C918" w14:textId="77777777" w:rsidR="00474BFD" w:rsidRDefault="00474BFD">
                      <w:pPr>
                        <w:rPr>
                          <w:rFonts w:ascii="Century Gothic" w:hAnsi="Century Gothic" w:cstheme="minorHAnsi"/>
                          <w:b/>
                          <w:bCs/>
                          <w:i/>
                          <w:iCs/>
                          <w:color w:val="000000" w:themeColor="text1"/>
                          <w:sz w:val="22"/>
                          <w:szCs w:val="22"/>
                        </w:rPr>
                      </w:pPr>
                    </w:p>
                    <w:p w14:paraId="185A2E30" w14:textId="7A2E1A58" w:rsidR="00DC25A5" w:rsidRDefault="00DC25A5" w:rsidP="00DC25A5">
                      <w:pPr>
                        <w:rPr>
                          <w:rFonts w:ascii="Century Gothic" w:hAnsi="Century Gothic" w:cstheme="minorHAnsi"/>
                          <w:color w:val="000000" w:themeColor="text1"/>
                          <w:sz w:val="22"/>
                          <w:szCs w:val="22"/>
                        </w:rPr>
                      </w:pPr>
                      <w:r w:rsidRPr="00DC25A5">
                        <w:rPr>
                          <w:rFonts w:ascii="Century Gothic" w:hAnsi="Century Gothic" w:cstheme="minorHAnsi"/>
                          <w:color w:val="000000" w:themeColor="text1"/>
                          <w:sz w:val="22"/>
                          <w:szCs w:val="22"/>
                        </w:rPr>
                        <w:t>Our school community is made up of just over 300 students and a dedicated team of staff, including 23 classroom teachers, 3 part-time specialist teachers, and 2 part-time Settlement Workers in Schools (supporting Farsi, Pashto/Dari,</w:t>
                      </w:r>
                      <w:r w:rsidRPr="00DC25A5">
                        <w:t xml:space="preserve"> </w:t>
                      </w:r>
                      <w:proofErr w:type="spellStart"/>
                      <w:r w:rsidRPr="00DC25A5">
                        <w:rPr>
                          <w:rFonts w:ascii="Century Gothic" w:hAnsi="Century Gothic" w:cstheme="minorHAnsi"/>
                          <w:color w:val="000000" w:themeColor="text1"/>
                          <w:sz w:val="22"/>
                          <w:szCs w:val="22"/>
                        </w:rPr>
                        <w:t>tigrinyaand</w:t>
                      </w:r>
                      <w:proofErr w:type="spellEnd"/>
                      <w:r w:rsidRPr="00DC25A5">
                        <w:rPr>
                          <w:rFonts w:ascii="Century Gothic" w:hAnsi="Century Gothic" w:cstheme="minorHAnsi"/>
                          <w:color w:val="000000" w:themeColor="text1"/>
                          <w:sz w:val="22"/>
                          <w:szCs w:val="22"/>
                        </w:rPr>
                        <w:t xml:space="preserve"> Arabic-speaking families). We also have </w:t>
                      </w:r>
                      <w:r>
                        <w:rPr>
                          <w:rFonts w:ascii="Century Gothic" w:hAnsi="Century Gothic" w:cstheme="minorHAnsi"/>
                          <w:color w:val="000000" w:themeColor="text1"/>
                          <w:sz w:val="22"/>
                          <w:szCs w:val="22"/>
                        </w:rPr>
                        <w:t>10</w:t>
                      </w:r>
                      <w:r w:rsidRPr="00DC25A5">
                        <w:rPr>
                          <w:rFonts w:ascii="Century Gothic" w:hAnsi="Century Gothic" w:cstheme="minorHAnsi"/>
                          <w:color w:val="000000" w:themeColor="text1"/>
                          <w:sz w:val="22"/>
                          <w:szCs w:val="22"/>
                        </w:rPr>
                        <w:t xml:space="preserve"> Education Assistants, a Food Service Worker, </w:t>
                      </w:r>
                      <w:r>
                        <w:rPr>
                          <w:rFonts w:ascii="Century Gothic" w:hAnsi="Century Gothic" w:cstheme="minorHAnsi"/>
                          <w:color w:val="000000" w:themeColor="text1"/>
                          <w:sz w:val="22"/>
                          <w:szCs w:val="22"/>
                        </w:rPr>
                        <w:t>2</w:t>
                      </w:r>
                      <w:r w:rsidRPr="00DC25A5">
                        <w:rPr>
                          <w:rFonts w:ascii="Century Gothic" w:hAnsi="Century Gothic" w:cstheme="minorHAnsi"/>
                          <w:color w:val="000000" w:themeColor="text1"/>
                          <w:sz w:val="22"/>
                          <w:szCs w:val="22"/>
                        </w:rPr>
                        <w:t xml:space="preserve"> custodians, 2 Lunch Hour Supervisors, a Crossing Guard, a Strong Start Educator, a Secretary, an Office Support Worker, </w:t>
                      </w:r>
                      <w:r>
                        <w:rPr>
                          <w:rFonts w:ascii="Century Gothic" w:hAnsi="Century Gothic" w:cstheme="minorHAnsi"/>
                          <w:color w:val="000000" w:themeColor="text1"/>
                          <w:sz w:val="22"/>
                          <w:szCs w:val="22"/>
                        </w:rPr>
                        <w:t xml:space="preserve">a Head Teacher </w:t>
                      </w:r>
                      <w:r w:rsidRPr="00DC25A5">
                        <w:rPr>
                          <w:rFonts w:ascii="Century Gothic" w:hAnsi="Century Gothic" w:cstheme="minorHAnsi"/>
                          <w:color w:val="000000" w:themeColor="text1"/>
                          <w:sz w:val="22"/>
                          <w:szCs w:val="22"/>
                        </w:rPr>
                        <w:t xml:space="preserve">and an Administrator. Every member of our team shares a deep appreciation for this community, describing it as a place of care and collaboration. </w:t>
                      </w:r>
                    </w:p>
                    <w:p w14:paraId="20745F7D" w14:textId="77777777" w:rsidR="00241796" w:rsidRPr="00DC25A5" w:rsidRDefault="00241796" w:rsidP="00DC25A5">
                      <w:pPr>
                        <w:rPr>
                          <w:rFonts w:ascii="Century Gothic" w:hAnsi="Century Gothic" w:cstheme="minorHAnsi"/>
                          <w:color w:val="000000" w:themeColor="text1"/>
                          <w:sz w:val="22"/>
                          <w:szCs w:val="22"/>
                        </w:rPr>
                      </w:pPr>
                    </w:p>
                    <w:p w14:paraId="56AA954B" w14:textId="4C8631CB" w:rsidR="00DC25A5" w:rsidRDefault="00DC25A5" w:rsidP="00DC25A5">
                      <w:pPr>
                        <w:rPr>
                          <w:rFonts w:ascii="Century Gothic" w:hAnsi="Century Gothic" w:cstheme="minorHAnsi"/>
                          <w:color w:val="000000" w:themeColor="text1"/>
                          <w:sz w:val="22"/>
                          <w:szCs w:val="22"/>
                        </w:rPr>
                      </w:pPr>
                      <w:r w:rsidRPr="00DC25A5">
                        <w:rPr>
                          <w:rFonts w:ascii="Century Gothic" w:hAnsi="Century Gothic" w:cstheme="minorHAnsi"/>
                          <w:color w:val="000000" w:themeColor="text1"/>
                          <w:sz w:val="22"/>
                          <w:szCs w:val="22"/>
                        </w:rPr>
                        <w:t xml:space="preserve">We are a Kindergarten to Grade 7 school with 13 classrooms. Over half of our students, 165 in total, receive English Language Learning (ELL) support, as they come from bilingual or multilingual households. The </w:t>
                      </w:r>
                      <w:proofErr w:type="gramStart"/>
                      <w:r w:rsidRPr="00DC25A5">
                        <w:rPr>
                          <w:rFonts w:ascii="Century Gothic" w:hAnsi="Century Gothic" w:cstheme="minorHAnsi"/>
                          <w:color w:val="000000" w:themeColor="text1"/>
                          <w:sz w:val="22"/>
                          <w:szCs w:val="22"/>
                        </w:rPr>
                        <w:t>most commonly spoken</w:t>
                      </w:r>
                      <w:proofErr w:type="gramEnd"/>
                      <w:r w:rsidRPr="00DC25A5">
                        <w:rPr>
                          <w:rFonts w:ascii="Century Gothic" w:hAnsi="Century Gothic" w:cstheme="minorHAnsi"/>
                          <w:color w:val="000000" w:themeColor="text1"/>
                          <w:sz w:val="22"/>
                          <w:szCs w:val="22"/>
                        </w:rPr>
                        <w:t xml:space="preserve"> home languages include Tagalog, Pashto/Dari, Mandarin, Spanish, and Arabic. Our school is a vibrant and diverse</w:t>
                      </w:r>
                      <w:r w:rsidRPr="00DC25A5">
                        <w:rPr>
                          <w:rFonts w:ascii="Century Gothic" w:hAnsi="Century Gothic" w:cstheme="minorHAnsi"/>
                          <w:b/>
                          <w:bCs/>
                          <w:i/>
                          <w:iCs/>
                          <w:color w:val="000000" w:themeColor="text1"/>
                          <w:sz w:val="22"/>
                          <w:szCs w:val="22"/>
                        </w:rPr>
                        <w:t xml:space="preserve"> </w:t>
                      </w:r>
                      <w:r w:rsidRPr="00DC25A5">
                        <w:rPr>
                          <w:rFonts w:ascii="Century Gothic" w:hAnsi="Century Gothic" w:cstheme="minorHAnsi"/>
                          <w:color w:val="000000" w:themeColor="text1"/>
                          <w:sz w:val="22"/>
                          <w:szCs w:val="22"/>
                        </w:rPr>
                        <w:t xml:space="preserve">community, enriched by many cultures.  </w:t>
                      </w:r>
                      <w:r>
                        <w:rPr>
                          <w:rFonts w:ascii="Century Gothic" w:hAnsi="Century Gothic" w:cstheme="minorHAnsi"/>
                          <w:color w:val="000000" w:themeColor="text1"/>
                          <w:sz w:val="22"/>
                          <w:szCs w:val="22"/>
                        </w:rPr>
                        <w:t xml:space="preserve">We </w:t>
                      </w:r>
                      <w:r w:rsidRPr="00DC25A5">
                        <w:rPr>
                          <w:rFonts w:ascii="Century Gothic" w:hAnsi="Century Gothic" w:cstheme="minorHAnsi"/>
                          <w:color w:val="000000" w:themeColor="text1"/>
                          <w:sz w:val="22"/>
                          <w:szCs w:val="22"/>
                        </w:rPr>
                        <w:t xml:space="preserve">have </w:t>
                      </w:r>
                      <w:r>
                        <w:rPr>
                          <w:rFonts w:ascii="Century Gothic" w:hAnsi="Century Gothic" w:cstheme="minorHAnsi"/>
                          <w:color w:val="000000" w:themeColor="text1"/>
                          <w:sz w:val="22"/>
                          <w:szCs w:val="22"/>
                        </w:rPr>
                        <w:t xml:space="preserve">5 </w:t>
                      </w:r>
                      <w:r w:rsidRPr="00DC25A5">
                        <w:rPr>
                          <w:rFonts w:ascii="Century Gothic" w:hAnsi="Century Gothic" w:cstheme="minorHAnsi"/>
                          <w:color w:val="000000" w:themeColor="text1"/>
                          <w:sz w:val="22"/>
                          <w:szCs w:val="22"/>
                        </w:rPr>
                        <w:t xml:space="preserve">students of Indigenous descent from Nations across British Columbia, and we currently support 23 students with diverse needs and abilities. </w:t>
                      </w:r>
                    </w:p>
                    <w:p w14:paraId="6B82A8AE" w14:textId="77777777" w:rsidR="00241796" w:rsidRPr="00DC25A5" w:rsidRDefault="00241796" w:rsidP="00DC25A5">
                      <w:pPr>
                        <w:rPr>
                          <w:rFonts w:ascii="Century Gothic" w:hAnsi="Century Gothic" w:cstheme="minorHAnsi"/>
                          <w:color w:val="000000" w:themeColor="text1"/>
                          <w:sz w:val="22"/>
                          <w:szCs w:val="22"/>
                        </w:rPr>
                      </w:pPr>
                    </w:p>
                    <w:p w14:paraId="692E5561" w14:textId="77777777" w:rsidR="00DC25A5" w:rsidRDefault="00DC25A5" w:rsidP="00DC25A5">
                      <w:pPr>
                        <w:rPr>
                          <w:rFonts w:ascii="Century Gothic" w:hAnsi="Century Gothic" w:cstheme="minorHAnsi"/>
                          <w:color w:val="000000" w:themeColor="text1"/>
                          <w:sz w:val="22"/>
                          <w:szCs w:val="22"/>
                        </w:rPr>
                      </w:pPr>
                      <w:r w:rsidRPr="00DC25A5">
                        <w:rPr>
                          <w:rFonts w:ascii="Century Gothic" w:hAnsi="Century Gothic" w:cstheme="minorHAnsi"/>
                          <w:color w:val="000000" w:themeColor="text1"/>
                          <w:sz w:val="22"/>
                          <w:szCs w:val="22"/>
                        </w:rPr>
                        <w:t xml:space="preserve">A key focus of our school is meeting the needs of our broader community. We operate a Breakfast Program five days a week, serving 20 to 25 regular participants. Student volunteers from Saint Thomas More Collegiate (STMC) assist with preparing breakfast and engaging with our students. A fruit bowl at the office is replenished twice daily for anyone in need of a snack. We are grateful to the Burnaby Firefighters for their donations of snacks and cereals, which support both our classrooms and Breakfast Program. Additionally, we participate in the District Hot Lunch Program, with The Lunch Lady catering service providing daily hot meals to an average of 110 students each month. </w:t>
                      </w:r>
                    </w:p>
                    <w:p w14:paraId="797CE8C2" w14:textId="77777777" w:rsidR="00241796" w:rsidRPr="00DC25A5" w:rsidRDefault="00241796" w:rsidP="00DC25A5">
                      <w:pPr>
                        <w:rPr>
                          <w:rFonts w:ascii="Century Gothic" w:hAnsi="Century Gothic" w:cstheme="minorHAnsi"/>
                          <w:color w:val="000000" w:themeColor="text1"/>
                          <w:sz w:val="22"/>
                          <w:szCs w:val="22"/>
                        </w:rPr>
                      </w:pPr>
                    </w:p>
                    <w:p w14:paraId="43837D8C" w14:textId="08C6FDEF" w:rsidR="00DC25A5" w:rsidRPr="00DC25A5" w:rsidRDefault="00DC25A5" w:rsidP="00DC25A5">
                      <w:pPr>
                        <w:rPr>
                          <w:rFonts w:ascii="Century Gothic" w:hAnsi="Century Gothic" w:cstheme="minorHAnsi"/>
                          <w:color w:val="000000" w:themeColor="text1"/>
                          <w:sz w:val="22"/>
                          <w:szCs w:val="22"/>
                        </w:rPr>
                      </w:pPr>
                      <w:r w:rsidRPr="00DC25A5">
                        <w:rPr>
                          <w:rFonts w:ascii="Century Gothic" w:hAnsi="Century Gothic" w:cstheme="minorHAnsi"/>
                          <w:color w:val="000000" w:themeColor="text1"/>
                          <w:sz w:val="22"/>
                          <w:szCs w:val="22"/>
                        </w:rPr>
                        <w:t xml:space="preserve">Other programs include the </w:t>
                      </w:r>
                      <w:proofErr w:type="spellStart"/>
                      <w:r w:rsidRPr="00DC25A5">
                        <w:rPr>
                          <w:rFonts w:ascii="Century Gothic" w:hAnsi="Century Gothic" w:cstheme="minorHAnsi"/>
                          <w:color w:val="000000" w:themeColor="text1"/>
                          <w:sz w:val="22"/>
                          <w:szCs w:val="22"/>
                        </w:rPr>
                        <w:t>Cameray</w:t>
                      </w:r>
                      <w:proofErr w:type="spellEnd"/>
                      <w:r w:rsidRPr="00DC25A5">
                        <w:rPr>
                          <w:rFonts w:ascii="Century Gothic" w:hAnsi="Century Gothic" w:cstheme="minorHAnsi"/>
                          <w:color w:val="000000" w:themeColor="text1"/>
                          <w:sz w:val="22"/>
                          <w:szCs w:val="22"/>
                        </w:rPr>
                        <w:t xml:space="preserve"> ACTS program, which is now in its </w:t>
                      </w:r>
                      <w:r>
                        <w:rPr>
                          <w:rFonts w:ascii="Century Gothic" w:hAnsi="Century Gothic" w:cstheme="minorHAnsi"/>
                          <w:color w:val="000000" w:themeColor="text1"/>
                          <w:sz w:val="22"/>
                          <w:szCs w:val="22"/>
                        </w:rPr>
                        <w:t>third</w:t>
                      </w:r>
                      <w:r w:rsidRPr="00DC25A5">
                        <w:rPr>
                          <w:rFonts w:ascii="Century Gothic" w:hAnsi="Century Gothic" w:cstheme="minorHAnsi"/>
                          <w:color w:val="000000" w:themeColor="text1"/>
                          <w:sz w:val="22"/>
                          <w:szCs w:val="22"/>
                        </w:rPr>
                        <w:t xml:space="preserve"> year. It offers an after-school dinner and homework club for Grade 6 and primarily Grade 7 students. This program helps ease the transition to high school. Students greatly enjoy this time together. Also, our SWIS worker sponsors the Friends of Simon after-school mentorship program. Four university students provide tutoring and games for a group of </w:t>
                      </w:r>
                      <w:r>
                        <w:rPr>
                          <w:rFonts w:ascii="Century Gothic" w:hAnsi="Century Gothic" w:cstheme="minorHAnsi"/>
                          <w:color w:val="000000" w:themeColor="text1"/>
                          <w:sz w:val="22"/>
                          <w:szCs w:val="22"/>
                        </w:rPr>
                        <w:t>18</w:t>
                      </w:r>
                      <w:r w:rsidRPr="00DC25A5">
                        <w:rPr>
                          <w:rFonts w:ascii="Century Gothic" w:hAnsi="Century Gothic" w:cstheme="minorHAnsi"/>
                          <w:color w:val="000000" w:themeColor="text1"/>
                          <w:sz w:val="22"/>
                          <w:szCs w:val="22"/>
                        </w:rPr>
                        <w:t xml:space="preserve"> refugee students every Friday throughout the school year. The program culminates in a celebratory field trip to Simon Fraser University each April.</w:t>
                      </w:r>
                    </w:p>
                    <w:p w14:paraId="3DCB0B87" w14:textId="77777777" w:rsidR="00DC25A5" w:rsidRPr="002A766B" w:rsidRDefault="00DC25A5">
                      <w:pPr>
                        <w:rPr>
                          <w:rFonts w:ascii="Century Gothic" w:hAnsi="Century Gothic"/>
                        </w:rPr>
                      </w:pPr>
                    </w:p>
                  </w:txbxContent>
                </v:textbox>
                <w10:wrap type="square" anchorx="margin"/>
              </v:roundrect>
            </w:pict>
          </mc:Fallback>
        </mc:AlternateContent>
      </w:r>
      <w:r w:rsidR="006A46ED">
        <w:rPr>
          <w:rFonts w:ascii="Century Gothic" w:hAnsi="Century Gothic" w:cstheme="minorHAnsi"/>
          <w:b/>
          <w:bCs/>
          <w:color w:val="00B0F0"/>
          <w:sz w:val="28"/>
          <w:szCs w:val="28"/>
        </w:rPr>
        <w:tab/>
      </w:r>
    </w:p>
    <w:p w14:paraId="6AC36249" w14:textId="77777777" w:rsidR="00695CE2" w:rsidRDefault="00695CE2" w:rsidP="00444724">
      <w:pPr>
        <w:tabs>
          <w:tab w:val="right" w:pos="9502"/>
        </w:tabs>
        <w:rPr>
          <w:rFonts w:ascii="Century Gothic" w:hAnsi="Century Gothic" w:cstheme="minorHAnsi"/>
          <w:b/>
          <w:bCs/>
          <w:color w:val="00B0F0"/>
          <w:sz w:val="28"/>
          <w:szCs w:val="28"/>
        </w:rPr>
      </w:pPr>
    </w:p>
    <w:p w14:paraId="2F7C410E" w14:textId="77777777" w:rsidR="00695CE2" w:rsidRDefault="00695CE2" w:rsidP="00444724">
      <w:pPr>
        <w:tabs>
          <w:tab w:val="right" w:pos="9502"/>
        </w:tabs>
        <w:rPr>
          <w:rFonts w:ascii="Century Gothic" w:hAnsi="Century Gothic" w:cstheme="minorHAnsi"/>
          <w:b/>
          <w:bCs/>
          <w:color w:val="00B0F0"/>
          <w:sz w:val="28"/>
          <w:szCs w:val="28"/>
        </w:rPr>
      </w:pPr>
    </w:p>
    <w:p w14:paraId="5D7AE35C" w14:textId="0E567447" w:rsidR="006D17E8" w:rsidRPr="00241796" w:rsidRDefault="00695CE2" w:rsidP="00241796">
      <w:pPr>
        <w:rPr>
          <w:rFonts w:ascii="Century Gothic" w:hAnsi="Century Gothic" w:cstheme="minorHAnsi"/>
          <w:b/>
          <w:bCs/>
          <w:color w:val="00B0F0"/>
          <w:sz w:val="28"/>
          <w:szCs w:val="28"/>
        </w:rPr>
      </w:pPr>
      <w:r>
        <w:rPr>
          <w:rFonts w:ascii="Century Gothic" w:hAnsi="Century Gothic" w:cstheme="minorHAnsi"/>
          <w:b/>
          <w:bCs/>
          <w:color w:val="00B0F0"/>
          <w:sz w:val="28"/>
          <w:szCs w:val="28"/>
        </w:rPr>
        <w:br w:type="page"/>
      </w:r>
      <w:r w:rsidR="00B43218" w:rsidRPr="00695CE2">
        <w:rPr>
          <w:rFonts w:ascii="Century Gothic" w:hAnsi="Century Gothic" w:cstheme="minorHAnsi"/>
          <w:b/>
          <w:bCs/>
          <w:color w:val="00B0F0"/>
          <w:sz w:val="40"/>
          <w:szCs w:val="40"/>
        </w:rPr>
        <w:lastRenderedPageBreak/>
        <w:t>Our Story</w:t>
      </w:r>
    </w:p>
    <w:p w14:paraId="7A39C3C5" w14:textId="03B185B4" w:rsidR="00251FA9" w:rsidRPr="00251FA9" w:rsidRDefault="00251FA9" w:rsidP="00251FA9">
      <w:pPr>
        <w:rPr>
          <w:rFonts w:ascii="Century Gothic" w:hAnsi="Century Gothic" w:cstheme="minorHAnsi"/>
          <w:b/>
          <w:bCs/>
          <w:color w:val="00B0F0"/>
          <w:sz w:val="28"/>
          <w:szCs w:val="28"/>
        </w:rPr>
      </w:pPr>
    </w:p>
    <w:p w14:paraId="2079E6CE" w14:textId="37695657" w:rsidR="00B43218" w:rsidRDefault="00B43218" w:rsidP="00B43218">
      <w:pPr>
        <w:rPr>
          <w:sz w:val="22"/>
          <w:szCs w:val="22"/>
        </w:rPr>
      </w:pPr>
    </w:p>
    <w:p w14:paraId="340979FB" w14:textId="739D7C2D" w:rsidR="00E62535" w:rsidRDefault="00695CE2" w:rsidP="00695CE2">
      <w:pPr>
        <w:jc w:val="center"/>
        <w:rPr>
          <w:rFonts w:ascii="Century Gothic" w:hAnsi="Century Gothic" w:cstheme="minorHAnsi"/>
          <w:b/>
          <w:bCs/>
          <w:color w:val="00B0F0"/>
          <w:sz w:val="32"/>
          <w:szCs w:val="32"/>
        </w:rPr>
      </w:pPr>
      <w:r w:rsidRPr="00A1073D">
        <w:rPr>
          <w:rFonts w:ascii="Century Gothic" w:hAnsi="Century Gothic"/>
          <w:noProof/>
          <w:sz w:val="22"/>
          <w:szCs w:val="22"/>
        </w:rPr>
        <mc:AlternateContent>
          <mc:Choice Requires="wps">
            <w:drawing>
              <wp:anchor distT="45720" distB="45720" distL="114300" distR="114300" simplePos="0" relativeHeight="251650048" behindDoc="0" locked="0" layoutInCell="1" allowOverlap="1" wp14:anchorId="74FA73F5" wp14:editId="1BE97B1A">
                <wp:simplePos x="0" y="0"/>
                <wp:positionH relativeFrom="page">
                  <wp:posOffset>647700</wp:posOffset>
                </wp:positionH>
                <wp:positionV relativeFrom="paragraph">
                  <wp:posOffset>354330</wp:posOffset>
                </wp:positionV>
                <wp:extent cx="6623050" cy="573405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5734050"/>
                        </a:xfrm>
                        <a:prstGeom prst="roundRect">
                          <a:avLst/>
                        </a:prstGeom>
                        <a:solidFill>
                          <a:srgbClr val="FFFFFF"/>
                        </a:solidFill>
                        <a:ln w="9525">
                          <a:solidFill>
                            <a:srgbClr val="000000"/>
                          </a:solidFill>
                          <a:miter lim="800000"/>
                          <a:headEnd/>
                          <a:tailEnd/>
                        </a:ln>
                      </wps:spPr>
                      <wps:txbx>
                        <w:txbxContent>
                          <w:p w14:paraId="2D00ABA1" w14:textId="3A3F6B29" w:rsidR="00DC25A5" w:rsidRPr="00DC25A5" w:rsidRDefault="00DC25A5" w:rsidP="00DC25A5">
                            <w:pPr>
                              <w:rPr>
                                <w:rFonts w:ascii="Century Gothic" w:hAnsi="Century Gothic"/>
                                <w:sz w:val="22"/>
                                <w:szCs w:val="22"/>
                              </w:rPr>
                            </w:pPr>
                            <w:r w:rsidRPr="00DC25A5">
                              <w:rPr>
                                <w:rFonts w:ascii="Century Gothic" w:hAnsi="Century Gothic"/>
                                <w:sz w:val="22"/>
                                <w:szCs w:val="22"/>
                              </w:rPr>
                              <w:t xml:space="preserve">Knowing our students is a strength at Twelfth Avenue.  We have focussed on early targeted literacy interventions, and one of our LSS teachers did Reading Recovery </w:t>
                            </w:r>
                            <w:r w:rsidRPr="00DC25A5">
                              <w:rPr>
                                <w:rFonts w:ascii="Century Gothic" w:hAnsi="Century Gothic"/>
                                <w:sz w:val="22"/>
                                <w:szCs w:val="22"/>
                              </w:rPr>
                              <w:t xml:space="preserve">in past years </w:t>
                            </w:r>
                            <w:r w:rsidRPr="00DC25A5">
                              <w:rPr>
                                <w:rFonts w:ascii="Century Gothic" w:hAnsi="Century Gothic"/>
                                <w:sz w:val="22"/>
                                <w:szCs w:val="22"/>
                              </w:rPr>
                              <w:t xml:space="preserve">with selected Grade 1 students.  In January, our Speech Language Pathologist does Kindergarten assessments based on teacher feedback, and our Kindergarten and ELL/LSS teams assess our Kindergarteners progress in literacy (letter recognition and phonics).  Based on these assessments, our ELL/LSS team begins some targeted Tier 2 interventions with our Kindergarteners. </w:t>
                            </w:r>
                          </w:p>
                          <w:p w14:paraId="0DC508B2" w14:textId="09460920" w:rsidR="00DC25A5" w:rsidRPr="00DC25A5" w:rsidRDefault="00DC25A5" w:rsidP="00DC25A5">
                            <w:pPr>
                              <w:rPr>
                                <w:rFonts w:ascii="Century Gothic" w:hAnsi="Century Gothic"/>
                                <w:sz w:val="22"/>
                                <w:szCs w:val="22"/>
                              </w:rPr>
                            </w:pPr>
                            <w:r w:rsidRPr="00DC25A5">
                              <w:rPr>
                                <w:rFonts w:ascii="Century Gothic" w:hAnsi="Century Gothic"/>
                                <w:sz w:val="22"/>
                                <w:szCs w:val="22"/>
                              </w:rPr>
                              <w:t xml:space="preserve">All of our classrooms do </w:t>
                            </w:r>
                            <w:proofErr w:type="gramStart"/>
                            <w:r w:rsidRPr="00DC25A5">
                              <w:rPr>
                                <w:rFonts w:ascii="Century Gothic" w:hAnsi="Century Gothic"/>
                                <w:sz w:val="22"/>
                                <w:szCs w:val="22"/>
                              </w:rPr>
                              <w:t>standardized</w:t>
                            </w:r>
                            <w:proofErr w:type="gramEnd"/>
                            <w:r w:rsidRPr="00DC25A5">
                              <w:rPr>
                                <w:rFonts w:ascii="Century Gothic" w:hAnsi="Century Gothic"/>
                                <w:sz w:val="22"/>
                                <w:szCs w:val="22"/>
                              </w:rPr>
                              <w:t xml:space="preserve"> reading assessments twice a year (EPRA &amp; DART) and students’ results are recorded yearly.  Our School Based Team (LSS, ELL, Counsellor, Head Teacher, SLP [when requested] and Principal) use this data to plan our Tier 2 &amp; 3 interventions.  Currently we have a whole school literacy block (1:00-1:45) and at this time students whose proﬁles have been assessed by our school psychologist to beneﬁt from Lexia reading intervention go to the Computer Lab for their individualized reading program.  </w:t>
                            </w:r>
                            <w:r w:rsidRPr="00DC25A5">
                              <w:rPr>
                                <w:rFonts w:ascii="Century Gothic" w:hAnsi="Century Gothic"/>
                                <w:sz w:val="22"/>
                                <w:szCs w:val="22"/>
                              </w:rPr>
                              <w:t>O</w:t>
                            </w:r>
                            <w:r w:rsidRPr="00DC25A5">
                              <w:rPr>
                                <w:rFonts w:ascii="Century Gothic" w:hAnsi="Century Gothic"/>
                                <w:sz w:val="22"/>
                                <w:szCs w:val="22"/>
                              </w:rPr>
                              <w:t>ur LSS teacher support</w:t>
                            </w:r>
                            <w:r w:rsidRPr="00DC25A5">
                              <w:rPr>
                                <w:rFonts w:ascii="Century Gothic" w:hAnsi="Century Gothic"/>
                                <w:sz w:val="22"/>
                                <w:szCs w:val="22"/>
                              </w:rPr>
                              <w:t>s</w:t>
                            </w:r>
                            <w:r w:rsidRPr="00DC25A5">
                              <w:rPr>
                                <w:rFonts w:ascii="Century Gothic" w:hAnsi="Century Gothic"/>
                                <w:sz w:val="22"/>
                                <w:szCs w:val="22"/>
                              </w:rPr>
                              <w:t xml:space="preserve"> this block of time ensuring students are setting and completing daily literacy goals.   </w:t>
                            </w:r>
                          </w:p>
                          <w:p w14:paraId="5AEB59E6" w14:textId="77777777" w:rsidR="00DC25A5" w:rsidRPr="00DC25A5" w:rsidRDefault="00DC25A5" w:rsidP="00DC25A5">
                            <w:pPr>
                              <w:rPr>
                                <w:rFonts w:ascii="Century Gothic" w:hAnsi="Century Gothic"/>
                                <w:sz w:val="22"/>
                                <w:szCs w:val="22"/>
                              </w:rPr>
                            </w:pPr>
                            <w:r w:rsidRPr="00DC25A5">
                              <w:rPr>
                                <w:rFonts w:ascii="Century Gothic" w:hAnsi="Century Gothic"/>
                                <w:sz w:val="22"/>
                                <w:szCs w:val="22"/>
                              </w:rPr>
                              <w:t xml:space="preserve">Our school does Class Reviews twice a year (early October and in February).  We use Shelley Moore’s Class Proﬁle graphic organizer to prompt our discussions.  In February, often the classrooms may have new learners, and the teacher has time to share their progress on the goals they selected for their class at the beginning of the year or ways they have had to shift practice.  Our support team also has an opportunity to review the vulnerability data and assess the current services.  </w:t>
                            </w:r>
                          </w:p>
                          <w:p w14:paraId="59DDC542" w14:textId="0ADECD3B" w:rsidR="007772F5" w:rsidRPr="00DC25A5" w:rsidRDefault="00DC25A5" w:rsidP="00DC25A5">
                            <w:pPr>
                              <w:rPr>
                                <w:rFonts w:ascii="Century Gothic" w:hAnsi="Century Gothic"/>
                                <w:sz w:val="22"/>
                                <w:szCs w:val="22"/>
                              </w:rPr>
                            </w:pPr>
                            <w:r w:rsidRPr="00DC25A5">
                              <w:rPr>
                                <w:rFonts w:ascii="Century Gothic" w:hAnsi="Century Gothic"/>
                                <w:sz w:val="22"/>
                                <w:szCs w:val="22"/>
                              </w:rPr>
                              <w:t xml:space="preserve">Our ELL teachers and K/1 and 1/2 classrooms have started a home reading program as access to reading materials at their level (given that some members may not read English) may not be available.  Our ELL team is also ﬂexible in the type of servicing they provide for classrooms (pull-out small groups or in-class team or SIOP [Sheltered Instruction Observation Protocol] teaching).  Our Music teacher has 0.1 ELL and with this time she supports our non-speaking students with diverse needs in their English language acquisition through rhyming songs with actions to meet them at their developmental level.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4FA73F5" id="_x0000_s1027" style="position:absolute;left:0;text-align:left;margin-left:51pt;margin-top:27.9pt;width:521.5pt;height:451.5pt;z-index:2516500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">
                <v:stroke joinstyle="miter"/>
                <v:textbox>
                  <w:txbxContent>
                    <w:p w14:paraId="2D00ABA1" w14:textId="3A3F6B29" w:rsidR="00DC25A5" w:rsidRPr="00DC25A5" w:rsidRDefault="00DC25A5" w:rsidP="00DC25A5">
                      <w:pPr>
                        <w:rPr>
                          <w:rFonts w:ascii="Century Gothic" w:hAnsi="Century Gothic"/>
                          <w:sz w:val="22"/>
                          <w:szCs w:val="22"/>
                        </w:rPr>
                      </w:pPr>
                      <w:r w:rsidRPr="00DC25A5">
                        <w:rPr>
                          <w:rFonts w:ascii="Century Gothic" w:hAnsi="Century Gothic"/>
                          <w:sz w:val="22"/>
                          <w:szCs w:val="22"/>
                        </w:rPr>
                        <w:t xml:space="preserve">Knowing our students is a strength at Twelfth Avenue.  We have focussed on early targeted literacy interventions, and one of our LSS teachers did Reading Recovery </w:t>
                      </w:r>
                      <w:r w:rsidRPr="00DC25A5">
                        <w:rPr>
                          <w:rFonts w:ascii="Century Gothic" w:hAnsi="Century Gothic"/>
                          <w:sz w:val="22"/>
                          <w:szCs w:val="22"/>
                        </w:rPr>
                        <w:t xml:space="preserve">in past years </w:t>
                      </w:r>
                      <w:r w:rsidRPr="00DC25A5">
                        <w:rPr>
                          <w:rFonts w:ascii="Century Gothic" w:hAnsi="Century Gothic"/>
                          <w:sz w:val="22"/>
                          <w:szCs w:val="22"/>
                        </w:rPr>
                        <w:t xml:space="preserve">with selected Grade 1 students.  In January, our Speech Language Pathologist does Kindergarten assessments based on teacher feedback, and our Kindergarten and ELL/LSS teams assess our Kindergarteners progress in literacy (letter recognition and phonics).  Based on these assessments, our ELL/LSS team begins some targeted Tier 2 interventions with our Kindergarteners. </w:t>
                      </w:r>
                    </w:p>
                    <w:p w14:paraId="0DC508B2" w14:textId="09460920" w:rsidR="00DC25A5" w:rsidRPr="00DC25A5" w:rsidRDefault="00DC25A5" w:rsidP="00DC25A5">
                      <w:pPr>
                        <w:rPr>
                          <w:rFonts w:ascii="Century Gothic" w:hAnsi="Century Gothic"/>
                          <w:sz w:val="22"/>
                          <w:szCs w:val="22"/>
                        </w:rPr>
                      </w:pPr>
                      <w:r w:rsidRPr="00DC25A5">
                        <w:rPr>
                          <w:rFonts w:ascii="Century Gothic" w:hAnsi="Century Gothic"/>
                          <w:sz w:val="22"/>
                          <w:szCs w:val="22"/>
                        </w:rPr>
                        <w:t xml:space="preserve">All of our classrooms do </w:t>
                      </w:r>
                      <w:proofErr w:type="gramStart"/>
                      <w:r w:rsidRPr="00DC25A5">
                        <w:rPr>
                          <w:rFonts w:ascii="Century Gothic" w:hAnsi="Century Gothic"/>
                          <w:sz w:val="22"/>
                          <w:szCs w:val="22"/>
                        </w:rPr>
                        <w:t>standardized</w:t>
                      </w:r>
                      <w:proofErr w:type="gramEnd"/>
                      <w:r w:rsidRPr="00DC25A5">
                        <w:rPr>
                          <w:rFonts w:ascii="Century Gothic" w:hAnsi="Century Gothic"/>
                          <w:sz w:val="22"/>
                          <w:szCs w:val="22"/>
                        </w:rPr>
                        <w:t xml:space="preserve"> reading assessments twice a year (EPRA &amp; DART) and students’ results are recorded yearly.  Our School Based Team (LSS, ELL, Counsellor, Head Teacher, SLP [when requested] and Principal) use this data to plan our Tier 2 &amp; 3 interventions.  Currently we have a whole school literacy block (1:00-1:45) and at this time students whose proﬁles have been assessed by our school psychologist to beneﬁt from Lexia reading intervention go to the Computer Lab for their individualized reading program.  </w:t>
                      </w:r>
                      <w:r w:rsidRPr="00DC25A5">
                        <w:rPr>
                          <w:rFonts w:ascii="Century Gothic" w:hAnsi="Century Gothic"/>
                          <w:sz w:val="22"/>
                          <w:szCs w:val="22"/>
                        </w:rPr>
                        <w:t>O</w:t>
                      </w:r>
                      <w:r w:rsidRPr="00DC25A5">
                        <w:rPr>
                          <w:rFonts w:ascii="Century Gothic" w:hAnsi="Century Gothic"/>
                          <w:sz w:val="22"/>
                          <w:szCs w:val="22"/>
                        </w:rPr>
                        <w:t>ur LSS teacher support</w:t>
                      </w:r>
                      <w:r w:rsidRPr="00DC25A5">
                        <w:rPr>
                          <w:rFonts w:ascii="Century Gothic" w:hAnsi="Century Gothic"/>
                          <w:sz w:val="22"/>
                          <w:szCs w:val="22"/>
                        </w:rPr>
                        <w:t>s</w:t>
                      </w:r>
                      <w:r w:rsidRPr="00DC25A5">
                        <w:rPr>
                          <w:rFonts w:ascii="Century Gothic" w:hAnsi="Century Gothic"/>
                          <w:sz w:val="22"/>
                          <w:szCs w:val="22"/>
                        </w:rPr>
                        <w:t xml:space="preserve"> this block of time ensuring students are setting and completing daily literacy goals.   </w:t>
                      </w:r>
                    </w:p>
                    <w:p w14:paraId="5AEB59E6" w14:textId="77777777" w:rsidR="00DC25A5" w:rsidRPr="00DC25A5" w:rsidRDefault="00DC25A5" w:rsidP="00DC25A5">
                      <w:pPr>
                        <w:rPr>
                          <w:rFonts w:ascii="Century Gothic" w:hAnsi="Century Gothic"/>
                          <w:sz w:val="22"/>
                          <w:szCs w:val="22"/>
                        </w:rPr>
                      </w:pPr>
                      <w:r w:rsidRPr="00DC25A5">
                        <w:rPr>
                          <w:rFonts w:ascii="Century Gothic" w:hAnsi="Century Gothic"/>
                          <w:sz w:val="22"/>
                          <w:szCs w:val="22"/>
                        </w:rPr>
                        <w:t xml:space="preserve">Our school does Class Reviews twice a year (early October and in February).  We use Shelley Moore’s Class Proﬁle graphic organizer to prompt our discussions.  In February, often the classrooms may have new learners, and the teacher has time to share their progress on the goals they selected for their class at the beginning of the year or ways they have had to shift practice.  Our support team also has an opportunity to review the vulnerability data and assess the current services.  </w:t>
                      </w:r>
                    </w:p>
                    <w:p w14:paraId="59DDC542" w14:textId="0ADECD3B" w:rsidR="007772F5" w:rsidRPr="00DC25A5" w:rsidRDefault="00DC25A5" w:rsidP="00DC25A5">
                      <w:pPr>
                        <w:rPr>
                          <w:rFonts w:ascii="Century Gothic" w:hAnsi="Century Gothic"/>
                          <w:sz w:val="22"/>
                          <w:szCs w:val="22"/>
                        </w:rPr>
                      </w:pPr>
                      <w:r w:rsidRPr="00DC25A5">
                        <w:rPr>
                          <w:rFonts w:ascii="Century Gothic" w:hAnsi="Century Gothic"/>
                          <w:sz w:val="22"/>
                          <w:szCs w:val="22"/>
                        </w:rPr>
                        <w:t xml:space="preserve">Our ELL teachers and K/1 and 1/2 classrooms have started a home reading program as access to reading materials at their level (given that some members may not read English) may not be available.  Our ELL team is also ﬂexible in the type of servicing they provide for classrooms (pull-out small groups or in-class team or SIOP [Sheltered Instruction Observation Protocol] teaching).  Our Music teacher has 0.1 ELL and with this time she supports our non-speaking students with diverse needs in their English language acquisition through rhyming songs with actions to meet them at their developmental level.   </w:t>
                      </w:r>
                    </w:p>
                  </w:txbxContent>
                </v:textbox>
                <w10:wrap type="square" anchorx="page"/>
              </v:roundrect>
            </w:pict>
          </mc:Fallback>
        </mc:AlternateContent>
      </w:r>
      <w:r w:rsidR="00A968EE">
        <w:rPr>
          <w:rFonts w:ascii="Century Gothic" w:hAnsi="Century Gothic" w:cstheme="minorHAnsi"/>
          <w:b/>
          <w:bCs/>
          <w:color w:val="00B0F0"/>
          <w:kern w:val="0"/>
          <w:sz w:val="28"/>
          <w:szCs w:val="28"/>
          <w14:ligatures w14:val="none"/>
        </w:rPr>
        <w:t>What are we doing well?</w:t>
      </w:r>
    </w:p>
    <w:p w14:paraId="013FE4F2" w14:textId="0355ADC2" w:rsidR="00F52D34" w:rsidRDefault="00F52D34" w:rsidP="001A7008">
      <w:pPr>
        <w:jc w:val="both"/>
        <w:rPr>
          <w:rFonts w:ascii="Century Gothic" w:hAnsi="Century Gothic" w:cstheme="minorHAnsi"/>
          <w:b/>
          <w:bCs/>
          <w:color w:val="00B0F0"/>
          <w:sz w:val="28"/>
          <w:szCs w:val="28"/>
        </w:rPr>
      </w:pPr>
    </w:p>
    <w:p w14:paraId="12E4BA7A" w14:textId="77777777" w:rsidR="00695CE2" w:rsidRDefault="00695CE2" w:rsidP="00B43218">
      <w:pPr>
        <w:rPr>
          <w:rFonts w:ascii="Century Gothic" w:hAnsi="Century Gothic" w:cstheme="minorHAnsi"/>
          <w:b/>
          <w:bCs/>
          <w:color w:val="00B0F0"/>
          <w:sz w:val="28"/>
          <w:szCs w:val="28"/>
        </w:rPr>
      </w:pPr>
    </w:p>
    <w:p w14:paraId="3DD24889" w14:textId="77777777" w:rsidR="00695CE2" w:rsidRDefault="00695CE2" w:rsidP="00B43218">
      <w:pPr>
        <w:rPr>
          <w:rFonts w:ascii="Century Gothic" w:hAnsi="Century Gothic" w:cstheme="minorHAnsi"/>
          <w:b/>
          <w:bCs/>
          <w:color w:val="00B0F0"/>
          <w:sz w:val="28"/>
          <w:szCs w:val="28"/>
        </w:rPr>
      </w:pPr>
    </w:p>
    <w:p w14:paraId="6BA23AB4" w14:textId="77777777" w:rsidR="00695CE2" w:rsidRDefault="00695CE2">
      <w:pPr>
        <w:rPr>
          <w:rFonts w:ascii="Century Gothic" w:hAnsi="Century Gothic" w:cstheme="minorHAnsi"/>
          <w:b/>
          <w:bCs/>
          <w:color w:val="00B0F0"/>
          <w:sz w:val="28"/>
          <w:szCs w:val="28"/>
        </w:rPr>
      </w:pPr>
      <w:r>
        <w:rPr>
          <w:rFonts w:ascii="Century Gothic" w:hAnsi="Century Gothic" w:cstheme="minorHAnsi"/>
          <w:b/>
          <w:bCs/>
          <w:color w:val="00B0F0"/>
          <w:sz w:val="28"/>
          <w:szCs w:val="28"/>
        </w:rPr>
        <w:br w:type="page"/>
      </w:r>
    </w:p>
    <w:p w14:paraId="738EA672" w14:textId="77777777" w:rsidR="00695CE2" w:rsidRDefault="00695CE2" w:rsidP="00B43218">
      <w:pPr>
        <w:rPr>
          <w:rFonts w:ascii="Century Gothic" w:hAnsi="Century Gothic" w:cstheme="minorHAnsi"/>
          <w:b/>
          <w:bCs/>
          <w:color w:val="00B0F0"/>
          <w:sz w:val="28"/>
          <w:szCs w:val="28"/>
        </w:rPr>
      </w:pPr>
    </w:p>
    <w:p w14:paraId="52E688E6" w14:textId="77777777" w:rsidR="00695CE2" w:rsidRDefault="00695CE2" w:rsidP="00B43218">
      <w:pPr>
        <w:rPr>
          <w:rFonts w:ascii="Century Gothic" w:hAnsi="Century Gothic" w:cstheme="minorHAnsi"/>
          <w:b/>
          <w:bCs/>
          <w:color w:val="00B0F0"/>
          <w:sz w:val="28"/>
          <w:szCs w:val="28"/>
        </w:rPr>
      </w:pPr>
    </w:p>
    <w:p w14:paraId="0DEBE563" w14:textId="4D6128C7" w:rsidR="00E8204B" w:rsidRDefault="00241796" w:rsidP="00695CE2">
      <w:pPr>
        <w:jc w:val="center"/>
        <w:rPr>
          <w:rFonts w:ascii="Century Gothic" w:hAnsi="Century Gothic" w:cstheme="minorHAnsi"/>
          <w:b/>
          <w:bCs/>
          <w:color w:val="00B0F0"/>
          <w:sz w:val="28"/>
          <w:szCs w:val="28"/>
        </w:rPr>
      </w:pPr>
      <w:r w:rsidRPr="00A1073D">
        <w:rPr>
          <w:rFonts w:ascii="Century Gothic" w:hAnsi="Century Gothic" w:cstheme="minorHAnsi"/>
          <w:b/>
          <w:bCs/>
          <w:noProof/>
          <w:color w:val="00B0F0"/>
          <w:sz w:val="32"/>
          <w:szCs w:val="32"/>
        </w:rPr>
        <mc:AlternateContent>
          <mc:Choice Requires="wps">
            <w:drawing>
              <wp:anchor distT="45720" distB="45720" distL="114300" distR="114300" simplePos="0" relativeHeight="251676672" behindDoc="0" locked="0" layoutInCell="1" allowOverlap="1" wp14:anchorId="7BFEBC73" wp14:editId="23663914">
                <wp:simplePos x="0" y="0"/>
                <wp:positionH relativeFrom="margin">
                  <wp:align>left</wp:align>
                </wp:positionH>
                <wp:positionV relativeFrom="paragraph">
                  <wp:posOffset>478155</wp:posOffset>
                </wp:positionV>
                <wp:extent cx="6591300" cy="2965450"/>
                <wp:effectExtent l="0" t="0" r="19050" b="25400"/>
                <wp:wrapSquare wrapText="bothSides"/>
                <wp:docPr id="1893692529" name="Text Box 1893692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965450"/>
                        </a:xfrm>
                        <a:prstGeom prst="roundRect">
                          <a:avLst/>
                        </a:prstGeom>
                        <a:solidFill>
                          <a:srgbClr val="FFFFFF"/>
                        </a:solidFill>
                        <a:ln w="9525">
                          <a:solidFill>
                            <a:srgbClr val="000000"/>
                          </a:solidFill>
                          <a:miter lim="800000"/>
                          <a:headEnd/>
                          <a:tailEnd/>
                        </a:ln>
                      </wps:spPr>
                      <wps:txbx>
                        <w:txbxContent>
                          <w:p w14:paraId="374D4354" w14:textId="77777777" w:rsidR="00695CE2" w:rsidRPr="00695CE2" w:rsidRDefault="00695CE2" w:rsidP="00695CE2">
                            <w:pPr>
                              <w:rPr>
                                <w:rFonts w:ascii="Century Gothic" w:hAnsi="Century Gothic"/>
                                <w:sz w:val="22"/>
                                <w:szCs w:val="22"/>
                              </w:rPr>
                            </w:pPr>
                            <w:r w:rsidRPr="00695CE2">
                              <w:rPr>
                                <w:rFonts w:ascii="Century Gothic" w:hAnsi="Century Gothic"/>
                                <w:sz w:val="22"/>
                                <w:szCs w:val="22"/>
                              </w:rPr>
                              <w:t>For the past three years, our school has focused on a mathematical literacy goal.  The ﬁrst two years was focusing on building resources for sta</w:t>
                            </w:r>
                            <w:r w:rsidRPr="00695CE2">
                              <w:rPr>
                                <w:rFonts w:ascii="Arial" w:hAnsi="Arial" w:cs="Arial"/>
                                <w:sz w:val="22"/>
                                <w:szCs w:val="22"/>
                              </w:rPr>
                              <w:t>ﬀ</w:t>
                            </w:r>
                            <w:r w:rsidRPr="00695CE2">
                              <w:rPr>
                                <w:rFonts w:ascii="Century Gothic" w:hAnsi="Century Gothic"/>
                                <w:sz w:val="22"/>
                                <w:szCs w:val="22"/>
                              </w:rPr>
                              <w:t xml:space="preserve"> to use in mathematics and developing their ability to try di</w:t>
                            </w:r>
                            <w:r w:rsidRPr="00695CE2">
                              <w:rPr>
                                <w:rFonts w:ascii="Arial" w:hAnsi="Arial" w:cs="Arial"/>
                                <w:sz w:val="22"/>
                                <w:szCs w:val="22"/>
                              </w:rPr>
                              <w:t>ﬀ</w:t>
                            </w:r>
                            <w:r w:rsidRPr="00695CE2">
                              <w:rPr>
                                <w:rFonts w:ascii="Century Gothic" w:hAnsi="Century Gothic"/>
                                <w:sz w:val="22"/>
                                <w:szCs w:val="22"/>
                              </w:rPr>
                              <w:t xml:space="preserve">erent models of instruction in mathematics; open ended questions and or highlighting the many ways students can solve a similar problem.   </w:t>
                            </w:r>
                          </w:p>
                          <w:p w14:paraId="2A1CB839" w14:textId="77777777" w:rsidR="00695CE2" w:rsidRPr="00695CE2" w:rsidRDefault="00695CE2" w:rsidP="00695CE2">
                            <w:pPr>
                              <w:rPr>
                                <w:rFonts w:ascii="Century Gothic" w:hAnsi="Century Gothic"/>
                                <w:sz w:val="22"/>
                                <w:szCs w:val="22"/>
                              </w:rPr>
                            </w:pPr>
                            <w:r w:rsidRPr="00695CE2">
                              <w:rPr>
                                <w:rFonts w:ascii="Century Gothic" w:hAnsi="Century Gothic"/>
                                <w:sz w:val="22"/>
                                <w:szCs w:val="22"/>
                              </w:rPr>
                              <w:t xml:space="preserve">This last year, we decided to target problem solving and students’ communicating how they solved a problem and agreed on implementing math journals </w:t>
                            </w:r>
                            <w:proofErr w:type="gramStart"/>
                            <w:r w:rsidRPr="00695CE2">
                              <w:rPr>
                                <w:rFonts w:ascii="Century Gothic" w:hAnsi="Century Gothic"/>
                                <w:sz w:val="22"/>
                                <w:szCs w:val="22"/>
                              </w:rPr>
                              <w:t>school-wide</w:t>
                            </w:r>
                            <w:proofErr w:type="gramEnd"/>
                            <w:r w:rsidRPr="00695CE2">
                              <w:rPr>
                                <w:rFonts w:ascii="Century Gothic" w:hAnsi="Century Gothic"/>
                                <w:sz w:val="22"/>
                                <w:szCs w:val="22"/>
                              </w:rPr>
                              <w:t>.  Sta</w:t>
                            </w:r>
                            <w:r w:rsidRPr="00695CE2">
                              <w:rPr>
                                <w:rFonts w:ascii="Arial" w:hAnsi="Arial" w:cs="Arial"/>
                                <w:sz w:val="22"/>
                                <w:szCs w:val="22"/>
                              </w:rPr>
                              <w:t>ﬀ</w:t>
                            </w:r>
                            <w:r w:rsidRPr="00695CE2">
                              <w:rPr>
                                <w:rFonts w:ascii="Century Gothic" w:hAnsi="Century Gothic"/>
                                <w:sz w:val="22"/>
                                <w:szCs w:val="22"/>
                              </w:rPr>
                              <w:t xml:space="preserve"> met in similar grade groups, discussed genres of mathematical literacy that would apply their student</w:t>
                            </w:r>
                            <w:r w:rsidRPr="00695CE2">
                              <w:rPr>
                                <w:rFonts w:ascii="Century Gothic" w:hAnsi="Century Gothic" w:cs="Century Gothic"/>
                                <w:sz w:val="22"/>
                                <w:szCs w:val="22"/>
                              </w:rPr>
                              <w:t>’</w:t>
                            </w:r>
                            <w:r w:rsidRPr="00695CE2">
                              <w:rPr>
                                <w:rFonts w:ascii="Century Gothic" w:hAnsi="Century Gothic"/>
                                <w:sz w:val="22"/>
                                <w:szCs w:val="22"/>
                              </w:rPr>
                              <w:t>s developmental level, and then decided on a common rubric they would use to assess students</w:t>
                            </w:r>
                            <w:r w:rsidRPr="00695CE2">
                              <w:rPr>
                                <w:rFonts w:ascii="Century Gothic" w:hAnsi="Century Gothic" w:cs="Century Gothic"/>
                                <w:sz w:val="22"/>
                                <w:szCs w:val="22"/>
                              </w:rPr>
                              <w:t>’</w:t>
                            </w:r>
                            <w:r w:rsidRPr="00695CE2">
                              <w:rPr>
                                <w:rFonts w:ascii="Century Gothic" w:hAnsi="Century Gothic"/>
                                <w:sz w:val="22"/>
                                <w:szCs w:val="22"/>
                              </w:rPr>
                              <w:t xml:space="preserve"> entries.  This occurred three times this school year:  Nov/Dec, Feb, and May.  We used these journals and rubrics to assess students</w:t>
                            </w:r>
                            <w:r w:rsidRPr="00695CE2">
                              <w:rPr>
                                <w:rFonts w:ascii="Century Gothic" w:hAnsi="Century Gothic" w:cs="Century Gothic"/>
                                <w:sz w:val="22"/>
                                <w:szCs w:val="22"/>
                              </w:rPr>
                              <w:t>’</w:t>
                            </w:r>
                            <w:r w:rsidRPr="00695CE2">
                              <w:rPr>
                                <w:rFonts w:ascii="Century Gothic" w:hAnsi="Century Gothic"/>
                                <w:sz w:val="22"/>
                                <w:szCs w:val="22"/>
                              </w:rPr>
                              <w:t xml:space="preserve"> development in mathematical literacy.  Teachers shared an assessment of the Nov/Dec data and compared it with their May assessments of students in Numeracy overall.  </w:t>
                            </w:r>
                          </w:p>
                          <w:p w14:paraId="2AD419DB" w14:textId="44F3C0CA" w:rsidR="00695CE2" w:rsidRPr="00695CE2" w:rsidRDefault="00695CE2" w:rsidP="00695CE2">
                            <w:pPr>
                              <w:rPr>
                                <w:rFonts w:ascii="Century Gothic" w:hAnsi="Century Gothic"/>
                                <w:sz w:val="22"/>
                                <w:szCs w:val="22"/>
                              </w:rPr>
                            </w:pPr>
                            <w:r w:rsidRPr="00695CE2">
                              <w:rPr>
                                <w:rFonts w:ascii="Century Gothic" w:hAnsi="Century Gothic"/>
                                <w:sz w:val="22"/>
                                <w:szCs w:val="22"/>
                              </w:rPr>
                              <w:t xml:space="preserve">We then looked at the June Numeracy Report Card Data and FSA Numeracy Data which is </w:t>
                            </w:r>
                            <w:r>
                              <w:rPr>
                                <w:rFonts w:ascii="Century Gothic" w:hAnsi="Century Gothic"/>
                                <w:sz w:val="22"/>
                                <w:szCs w:val="22"/>
                              </w:rPr>
                              <w:t>on the following page</w:t>
                            </w:r>
                            <w:r w:rsidRPr="00695CE2">
                              <w:rPr>
                                <w:rFonts w:ascii="Century Gothic" w:hAnsi="Century Gothic"/>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BFEBC73" id="Text Box 1893692529" o:spid="_x0000_s1028" style="position:absolute;left:0;text-align:left;margin-left:0;margin-top:37.65pt;width:519pt;height:233.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">
                <v:stroke joinstyle="miter"/>
                <v:textbox>
                  <w:txbxContent>
                    <w:p w14:paraId="374D4354" w14:textId="77777777" w:rsidR="00695CE2" w:rsidRPr="00695CE2" w:rsidRDefault="00695CE2" w:rsidP="00695CE2">
                      <w:pPr>
                        <w:rPr>
                          <w:rFonts w:ascii="Century Gothic" w:hAnsi="Century Gothic"/>
                          <w:sz w:val="22"/>
                          <w:szCs w:val="22"/>
                        </w:rPr>
                      </w:pPr>
                      <w:r w:rsidRPr="00695CE2">
                        <w:rPr>
                          <w:rFonts w:ascii="Century Gothic" w:hAnsi="Century Gothic"/>
                          <w:sz w:val="22"/>
                          <w:szCs w:val="22"/>
                        </w:rPr>
                        <w:t>For the past three years, our school has focused on a mathematical literacy goal.  The ﬁrst two years was focusing on building resources for sta</w:t>
                      </w:r>
                      <w:r w:rsidRPr="00695CE2">
                        <w:rPr>
                          <w:rFonts w:ascii="Arial" w:hAnsi="Arial" w:cs="Arial"/>
                          <w:sz w:val="22"/>
                          <w:szCs w:val="22"/>
                        </w:rPr>
                        <w:t>ﬀ</w:t>
                      </w:r>
                      <w:r w:rsidRPr="00695CE2">
                        <w:rPr>
                          <w:rFonts w:ascii="Century Gothic" w:hAnsi="Century Gothic"/>
                          <w:sz w:val="22"/>
                          <w:szCs w:val="22"/>
                        </w:rPr>
                        <w:t xml:space="preserve"> to use in mathematics and developing their ability to try di</w:t>
                      </w:r>
                      <w:r w:rsidRPr="00695CE2">
                        <w:rPr>
                          <w:rFonts w:ascii="Arial" w:hAnsi="Arial" w:cs="Arial"/>
                          <w:sz w:val="22"/>
                          <w:szCs w:val="22"/>
                        </w:rPr>
                        <w:t>ﬀ</w:t>
                      </w:r>
                      <w:r w:rsidRPr="00695CE2">
                        <w:rPr>
                          <w:rFonts w:ascii="Century Gothic" w:hAnsi="Century Gothic"/>
                          <w:sz w:val="22"/>
                          <w:szCs w:val="22"/>
                        </w:rPr>
                        <w:t xml:space="preserve">erent models of instruction in mathematics; open ended questions and or highlighting the many ways students can solve a similar problem.   </w:t>
                      </w:r>
                    </w:p>
                    <w:p w14:paraId="2A1CB839" w14:textId="77777777" w:rsidR="00695CE2" w:rsidRPr="00695CE2" w:rsidRDefault="00695CE2" w:rsidP="00695CE2">
                      <w:pPr>
                        <w:rPr>
                          <w:rFonts w:ascii="Century Gothic" w:hAnsi="Century Gothic"/>
                          <w:sz w:val="22"/>
                          <w:szCs w:val="22"/>
                        </w:rPr>
                      </w:pPr>
                      <w:r w:rsidRPr="00695CE2">
                        <w:rPr>
                          <w:rFonts w:ascii="Century Gothic" w:hAnsi="Century Gothic"/>
                          <w:sz w:val="22"/>
                          <w:szCs w:val="22"/>
                        </w:rPr>
                        <w:t xml:space="preserve">This last year, we decided to target problem solving and students’ communicating how they solved a problem and agreed on implementing math journals </w:t>
                      </w:r>
                      <w:proofErr w:type="gramStart"/>
                      <w:r w:rsidRPr="00695CE2">
                        <w:rPr>
                          <w:rFonts w:ascii="Century Gothic" w:hAnsi="Century Gothic"/>
                          <w:sz w:val="22"/>
                          <w:szCs w:val="22"/>
                        </w:rPr>
                        <w:t>school-wide</w:t>
                      </w:r>
                      <w:proofErr w:type="gramEnd"/>
                      <w:r w:rsidRPr="00695CE2">
                        <w:rPr>
                          <w:rFonts w:ascii="Century Gothic" w:hAnsi="Century Gothic"/>
                          <w:sz w:val="22"/>
                          <w:szCs w:val="22"/>
                        </w:rPr>
                        <w:t>.  Sta</w:t>
                      </w:r>
                      <w:r w:rsidRPr="00695CE2">
                        <w:rPr>
                          <w:rFonts w:ascii="Arial" w:hAnsi="Arial" w:cs="Arial"/>
                          <w:sz w:val="22"/>
                          <w:szCs w:val="22"/>
                        </w:rPr>
                        <w:t>ﬀ</w:t>
                      </w:r>
                      <w:r w:rsidRPr="00695CE2">
                        <w:rPr>
                          <w:rFonts w:ascii="Century Gothic" w:hAnsi="Century Gothic"/>
                          <w:sz w:val="22"/>
                          <w:szCs w:val="22"/>
                        </w:rPr>
                        <w:t xml:space="preserve"> met in similar grade groups, discussed genres of mathematical literacy that would apply their student</w:t>
                      </w:r>
                      <w:r w:rsidRPr="00695CE2">
                        <w:rPr>
                          <w:rFonts w:ascii="Century Gothic" w:hAnsi="Century Gothic" w:cs="Century Gothic"/>
                          <w:sz w:val="22"/>
                          <w:szCs w:val="22"/>
                        </w:rPr>
                        <w:t>’</w:t>
                      </w:r>
                      <w:r w:rsidRPr="00695CE2">
                        <w:rPr>
                          <w:rFonts w:ascii="Century Gothic" w:hAnsi="Century Gothic"/>
                          <w:sz w:val="22"/>
                          <w:szCs w:val="22"/>
                        </w:rPr>
                        <w:t>s developmental level, and then decided on a common rubric they would use to assess students</w:t>
                      </w:r>
                      <w:r w:rsidRPr="00695CE2">
                        <w:rPr>
                          <w:rFonts w:ascii="Century Gothic" w:hAnsi="Century Gothic" w:cs="Century Gothic"/>
                          <w:sz w:val="22"/>
                          <w:szCs w:val="22"/>
                        </w:rPr>
                        <w:t>’</w:t>
                      </w:r>
                      <w:r w:rsidRPr="00695CE2">
                        <w:rPr>
                          <w:rFonts w:ascii="Century Gothic" w:hAnsi="Century Gothic"/>
                          <w:sz w:val="22"/>
                          <w:szCs w:val="22"/>
                        </w:rPr>
                        <w:t xml:space="preserve"> entries.  This occurred three times this school year:  Nov/Dec, Feb, and May.  We used these journals and rubrics to assess students</w:t>
                      </w:r>
                      <w:r w:rsidRPr="00695CE2">
                        <w:rPr>
                          <w:rFonts w:ascii="Century Gothic" w:hAnsi="Century Gothic" w:cs="Century Gothic"/>
                          <w:sz w:val="22"/>
                          <w:szCs w:val="22"/>
                        </w:rPr>
                        <w:t>’</w:t>
                      </w:r>
                      <w:r w:rsidRPr="00695CE2">
                        <w:rPr>
                          <w:rFonts w:ascii="Century Gothic" w:hAnsi="Century Gothic"/>
                          <w:sz w:val="22"/>
                          <w:szCs w:val="22"/>
                        </w:rPr>
                        <w:t xml:space="preserve"> development in mathematical literacy.  Teachers shared an assessment of the Nov/Dec data and compared it with their May assessments of students in Numeracy overall.  </w:t>
                      </w:r>
                    </w:p>
                    <w:p w14:paraId="2AD419DB" w14:textId="44F3C0CA" w:rsidR="00695CE2" w:rsidRPr="00695CE2" w:rsidRDefault="00695CE2" w:rsidP="00695CE2">
                      <w:pPr>
                        <w:rPr>
                          <w:rFonts w:ascii="Century Gothic" w:hAnsi="Century Gothic"/>
                          <w:sz w:val="22"/>
                          <w:szCs w:val="22"/>
                        </w:rPr>
                      </w:pPr>
                      <w:r w:rsidRPr="00695CE2">
                        <w:rPr>
                          <w:rFonts w:ascii="Century Gothic" w:hAnsi="Century Gothic"/>
                          <w:sz w:val="22"/>
                          <w:szCs w:val="22"/>
                        </w:rPr>
                        <w:t xml:space="preserve">We then looked at the June Numeracy Report Card Data and FSA Numeracy Data which is </w:t>
                      </w:r>
                      <w:r>
                        <w:rPr>
                          <w:rFonts w:ascii="Century Gothic" w:hAnsi="Century Gothic"/>
                          <w:sz w:val="22"/>
                          <w:szCs w:val="22"/>
                        </w:rPr>
                        <w:t>on the following page</w:t>
                      </w:r>
                      <w:r w:rsidRPr="00695CE2">
                        <w:rPr>
                          <w:rFonts w:ascii="Century Gothic" w:hAnsi="Century Gothic"/>
                          <w:sz w:val="22"/>
                          <w:szCs w:val="22"/>
                        </w:rPr>
                        <w:t xml:space="preserve">.  </w:t>
                      </w:r>
                    </w:p>
                  </w:txbxContent>
                </v:textbox>
                <w10:wrap type="square" anchorx="margin"/>
              </v:roundrect>
            </w:pict>
          </mc:Fallback>
        </mc:AlternateContent>
      </w:r>
      <w:r w:rsidR="00A968EE">
        <w:rPr>
          <w:rFonts w:ascii="Century Gothic" w:hAnsi="Century Gothic" w:cstheme="minorHAnsi"/>
          <w:b/>
          <w:bCs/>
          <w:color w:val="00B0F0"/>
          <w:sz w:val="28"/>
          <w:szCs w:val="28"/>
        </w:rPr>
        <w:t>How do we know?</w:t>
      </w:r>
    </w:p>
    <w:p w14:paraId="2645BC2C" w14:textId="2D706F0E" w:rsidR="00DC25A5" w:rsidRDefault="00DC25A5" w:rsidP="006A46ED">
      <w:pPr>
        <w:jc w:val="both"/>
        <w:rPr>
          <w:rFonts w:ascii="Century Gothic" w:hAnsi="Century Gothic" w:cstheme="minorHAnsi"/>
          <w:b/>
          <w:bCs/>
          <w:color w:val="00B0F0"/>
          <w:sz w:val="28"/>
          <w:szCs w:val="28"/>
        </w:rPr>
      </w:pPr>
    </w:p>
    <w:p w14:paraId="1EA38F71" w14:textId="02807013" w:rsidR="00DC25A5" w:rsidRDefault="00DC25A5" w:rsidP="006A46ED">
      <w:pPr>
        <w:jc w:val="both"/>
        <w:rPr>
          <w:rFonts w:ascii="Century Gothic" w:hAnsi="Century Gothic" w:cstheme="minorHAnsi"/>
          <w:b/>
          <w:bCs/>
          <w:color w:val="00B0F0"/>
          <w:sz w:val="28"/>
          <w:szCs w:val="28"/>
        </w:rPr>
      </w:pPr>
    </w:p>
    <w:p w14:paraId="5CFD360C" w14:textId="3CEBCC47" w:rsidR="00DC25A5" w:rsidRDefault="00DC25A5" w:rsidP="006A46ED">
      <w:pPr>
        <w:jc w:val="both"/>
        <w:rPr>
          <w:rFonts w:ascii="Century Gothic" w:hAnsi="Century Gothic" w:cstheme="minorHAnsi"/>
          <w:b/>
          <w:bCs/>
          <w:color w:val="00B0F0"/>
          <w:sz w:val="28"/>
          <w:szCs w:val="28"/>
        </w:rPr>
      </w:pPr>
    </w:p>
    <w:p w14:paraId="5B9DF457" w14:textId="2815AB81" w:rsidR="00DC25A5" w:rsidRDefault="00DC25A5" w:rsidP="006A46ED">
      <w:pPr>
        <w:jc w:val="both"/>
        <w:rPr>
          <w:rFonts w:ascii="Century Gothic" w:hAnsi="Century Gothic" w:cstheme="minorHAnsi"/>
          <w:b/>
          <w:bCs/>
          <w:color w:val="00B0F0"/>
          <w:sz w:val="28"/>
          <w:szCs w:val="28"/>
        </w:rPr>
      </w:pPr>
    </w:p>
    <w:p w14:paraId="30819EE6" w14:textId="77777777" w:rsidR="005347F4" w:rsidRDefault="005347F4" w:rsidP="006A46ED">
      <w:pPr>
        <w:jc w:val="both"/>
        <w:rPr>
          <w:rFonts w:ascii="Century Gothic" w:hAnsi="Century Gothic" w:cstheme="minorHAnsi"/>
          <w:b/>
          <w:bCs/>
          <w:color w:val="00B0F0"/>
          <w:sz w:val="28"/>
          <w:szCs w:val="28"/>
        </w:rPr>
      </w:pPr>
    </w:p>
    <w:p w14:paraId="29D499D7" w14:textId="77777777" w:rsidR="005347F4" w:rsidRDefault="005347F4" w:rsidP="006A46ED">
      <w:pPr>
        <w:jc w:val="both"/>
        <w:rPr>
          <w:rFonts w:ascii="Century Gothic" w:hAnsi="Century Gothic" w:cstheme="minorHAnsi"/>
          <w:b/>
          <w:bCs/>
          <w:color w:val="00B0F0"/>
          <w:sz w:val="28"/>
          <w:szCs w:val="28"/>
        </w:rPr>
      </w:pPr>
    </w:p>
    <w:p w14:paraId="1D313806" w14:textId="77777777" w:rsidR="005347F4" w:rsidRDefault="005347F4" w:rsidP="006A46ED">
      <w:pPr>
        <w:jc w:val="both"/>
        <w:rPr>
          <w:rFonts w:ascii="Century Gothic" w:hAnsi="Century Gothic" w:cstheme="minorHAnsi"/>
          <w:b/>
          <w:bCs/>
          <w:color w:val="00B0F0"/>
          <w:sz w:val="28"/>
          <w:szCs w:val="28"/>
        </w:rPr>
      </w:pPr>
    </w:p>
    <w:p w14:paraId="7D900E49" w14:textId="77777777" w:rsidR="005347F4" w:rsidRDefault="005347F4" w:rsidP="006A46ED">
      <w:pPr>
        <w:jc w:val="both"/>
        <w:rPr>
          <w:rFonts w:ascii="Century Gothic" w:hAnsi="Century Gothic" w:cstheme="minorHAnsi"/>
          <w:b/>
          <w:bCs/>
          <w:color w:val="00B0F0"/>
          <w:sz w:val="28"/>
          <w:szCs w:val="28"/>
        </w:rPr>
      </w:pPr>
    </w:p>
    <w:p w14:paraId="63B4EFE6" w14:textId="77777777" w:rsidR="005347F4" w:rsidRDefault="005347F4" w:rsidP="006A46ED">
      <w:pPr>
        <w:jc w:val="both"/>
        <w:rPr>
          <w:rFonts w:ascii="Century Gothic" w:hAnsi="Century Gothic" w:cstheme="minorHAnsi"/>
          <w:b/>
          <w:bCs/>
          <w:color w:val="00B0F0"/>
          <w:sz w:val="28"/>
          <w:szCs w:val="28"/>
        </w:rPr>
      </w:pPr>
    </w:p>
    <w:p w14:paraId="33923D4C" w14:textId="77777777" w:rsidR="005347F4" w:rsidRDefault="005347F4" w:rsidP="006A46ED">
      <w:pPr>
        <w:jc w:val="both"/>
        <w:rPr>
          <w:rFonts w:ascii="Century Gothic" w:hAnsi="Century Gothic" w:cstheme="minorHAnsi"/>
          <w:b/>
          <w:bCs/>
          <w:color w:val="00B0F0"/>
          <w:sz w:val="28"/>
          <w:szCs w:val="28"/>
        </w:rPr>
      </w:pPr>
    </w:p>
    <w:p w14:paraId="05142D19" w14:textId="77777777" w:rsidR="005347F4" w:rsidRDefault="005347F4" w:rsidP="006A46ED">
      <w:pPr>
        <w:jc w:val="both"/>
        <w:rPr>
          <w:rFonts w:ascii="Century Gothic" w:hAnsi="Century Gothic" w:cstheme="minorHAnsi"/>
          <w:b/>
          <w:bCs/>
          <w:color w:val="00B0F0"/>
          <w:sz w:val="28"/>
          <w:szCs w:val="28"/>
        </w:rPr>
      </w:pPr>
    </w:p>
    <w:p w14:paraId="5676DA5A" w14:textId="77777777" w:rsidR="005347F4" w:rsidRDefault="005347F4" w:rsidP="006A46ED">
      <w:pPr>
        <w:jc w:val="both"/>
        <w:rPr>
          <w:rFonts w:ascii="Century Gothic" w:hAnsi="Century Gothic" w:cstheme="minorHAnsi"/>
          <w:b/>
          <w:bCs/>
          <w:color w:val="00B0F0"/>
          <w:sz w:val="28"/>
          <w:szCs w:val="28"/>
        </w:rPr>
      </w:pPr>
    </w:p>
    <w:p w14:paraId="274923F5" w14:textId="77777777" w:rsidR="005347F4" w:rsidRDefault="005347F4" w:rsidP="006A46ED">
      <w:pPr>
        <w:jc w:val="both"/>
        <w:rPr>
          <w:rFonts w:ascii="Century Gothic" w:hAnsi="Century Gothic" w:cstheme="minorHAnsi"/>
          <w:b/>
          <w:bCs/>
          <w:color w:val="00B0F0"/>
          <w:sz w:val="28"/>
          <w:szCs w:val="28"/>
        </w:rPr>
      </w:pPr>
    </w:p>
    <w:p w14:paraId="48EC5C82" w14:textId="77777777" w:rsidR="005347F4" w:rsidRDefault="005347F4" w:rsidP="006A46ED">
      <w:pPr>
        <w:jc w:val="both"/>
        <w:rPr>
          <w:rFonts w:ascii="Century Gothic" w:hAnsi="Century Gothic" w:cstheme="minorHAnsi"/>
          <w:b/>
          <w:bCs/>
          <w:color w:val="00B0F0"/>
          <w:sz w:val="28"/>
          <w:szCs w:val="28"/>
        </w:rPr>
      </w:pPr>
    </w:p>
    <w:p w14:paraId="26378E82" w14:textId="77777777" w:rsidR="005347F4" w:rsidRDefault="005347F4" w:rsidP="006A46ED">
      <w:pPr>
        <w:jc w:val="both"/>
        <w:rPr>
          <w:rFonts w:ascii="Century Gothic" w:hAnsi="Century Gothic" w:cstheme="minorHAnsi"/>
          <w:b/>
          <w:bCs/>
          <w:color w:val="00B0F0"/>
          <w:sz w:val="28"/>
          <w:szCs w:val="28"/>
        </w:rPr>
      </w:pPr>
    </w:p>
    <w:p w14:paraId="35F2AA1D" w14:textId="77777777" w:rsidR="005347F4" w:rsidRDefault="005347F4" w:rsidP="006A46ED">
      <w:pPr>
        <w:jc w:val="both"/>
        <w:rPr>
          <w:rFonts w:ascii="Century Gothic" w:hAnsi="Century Gothic" w:cstheme="minorHAnsi"/>
          <w:b/>
          <w:bCs/>
          <w:color w:val="00B0F0"/>
          <w:sz w:val="28"/>
          <w:szCs w:val="28"/>
        </w:rPr>
      </w:pPr>
    </w:p>
    <w:p w14:paraId="546E73F7" w14:textId="77777777" w:rsidR="005347F4" w:rsidRDefault="005347F4" w:rsidP="006A46ED">
      <w:pPr>
        <w:jc w:val="both"/>
        <w:rPr>
          <w:rFonts w:ascii="Century Gothic" w:hAnsi="Century Gothic" w:cstheme="minorHAnsi"/>
          <w:b/>
          <w:bCs/>
          <w:color w:val="00B0F0"/>
          <w:sz w:val="28"/>
          <w:szCs w:val="28"/>
        </w:rPr>
      </w:pPr>
    </w:p>
    <w:p w14:paraId="044E967E" w14:textId="77777777" w:rsidR="005347F4" w:rsidRDefault="005347F4" w:rsidP="006A46ED">
      <w:pPr>
        <w:jc w:val="both"/>
        <w:rPr>
          <w:rFonts w:ascii="Century Gothic" w:hAnsi="Century Gothic" w:cstheme="minorHAnsi"/>
          <w:b/>
          <w:bCs/>
          <w:color w:val="00B0F0"/>
          <w:sz w:val="28"/>
          <w:szCs w:val="28"/>
        </w:rPr>
      </w:pPr>
    </w:p>
    <w:p w14:paraId="76A949B6" w14:textId="77777777" w:rsidR="005347F4" w:rsidRDefault="005347F4" w:rsidP="006A46ED">
      <w:pPr>
        <w:jc w:val="both"/>
        <w:rPr>
          <w:rFonts w:ascii="Century Gothic" w:hAnsi="Century Gothic" w:cstheme="minorHAnsi"/>
          <w:b/>
          <w:bCs/>
          <w:color w:val="00B0F0"/>
          <w:sz w:val="28"/>
          <w:szCs w:val="28"/>
        </w:rPr>
      </w:pPr>
    </w:p>
    <w:p w14:paraId="0EF6A5A9" w14:textId="77777777" w:rsidR="005347F4" w:rsidRDefault="005347F4" w:rsidP="006A46ED">
      <w:pPr>
        <w:jc w:val="both"/>
        <w:rPr>
          <w:rFonts w:ascii="Century Gothic" w:hAnsi="Century Gothic" w:cstheme="minorHAnsi"/>
          <w:b/>
          <w:bCs/>
          <w:color w:val="00B0F0"/>
          <w:sz w:val="28"/>
          <w:szCs w:val="28"/>
        </w:rPr>
      </w:pPr>
    </w:p>
    <w:p w14:paraId="11B3BCA8" w14:textId="77777777" w:rsidR="005347F4" w:rsidRDefault="005347F4" w:rsidP="006A46ED">
      <w:pPr>
        <w:jc w:val="both"/>
        <w:rPr>
          <w:rFonts w:ascii="Century Gothic" w:hAnsi="Century Gothic" w:cstheme="minorHAnsi"/>
          <w:b/>
          <w:bCs/>
          <w:color w:val="00B0F0"/>
          <w:sz w:val="28"/>
          <w:szCs w:val="28"/>
        </w:rPr>
      </w:pPr>
    </w:p>
    <w:p w14:paraId="17BE176D" w14:textId="3B4F2EB5" w:rsidR="00B22658" w:rsidRDefault="00B22658" w:rsidP="00241796">
      <w:pPr>
        <w:pStyle w:val="Heading1"/>
        <w:ind w:left="0"/>
        <w:jc w:val="center"/>
        <w:rPr>
          <w:color w:val="4A4A4A"/>
          <w:spacing w:val="-2"/>
          <w:w w:val="105"/>
          <w:sz w:val="28"/>
          <w:szCs w:val="28"/>
          <w:u w:val="single"/>
        </w:rPr>
      </w:pPr>
      <w:r w:rsidRPr="00B22658">
        <w:rPr>
          <w:color w:val="4A4A4A"/>
          <w:spacing w:val="-2"/>
          <w:w w:val="105"/>
          <w:sz w:val="28"/>
          <w:szCs w:val="28"/>
          <w:u w:val="single"/>
        </w:rPr>
        <w:lastRenderedPageBreak/>
        <w:t>FSA Data for 2024-2025</w:t>
      </w:r>
    </w:p>
    <w:p w14:paraId="142D49C3" w14:textId="77777777" w:rsidR="00241796" w:rsidRPr="00B22658" w:rsidRDefault="00241796" w:rsidP="00241796">
      <w:pPr>
        <w:pStyle w:val="Heading1"/>
        <w:ind w:left="0"/>
        <w:jc w:val="center"/>
        <w:rPr>
          <w:color w:val="4A4A4A"/>
          <w:spacing w:val="-2"/>
          <w:w w:val="105"/>
          <w:sz w:val="28"/>
          <w:szCs w:val="28"/>
          <w:u w:val="single"/>
        </w:rPr>
      </w:pPr>
    </w:p>
    <w:p w14:paraId="527F4BDC" w14:textId="7D3FE842" w:rsidR="005347F4" w:rsidRDefault="005347F4" w:rsidP="00B22658">
      <w:pPr>
        <w:pStyle w:val="Heading1"/>
        <w:ind w:left="0"/>
      </w:pPr>
      <w:r>
        <w:rPr>
          <w:color w:val="4A4A4A"/>
          <w:spacing w:val="-2"/>
          <w:w w:val="105"/>
        </w:rPr>
        <w:t>Grade</w:t>
      </w:r>
      <w:r>
        <w:rPr>
          <w:color w:val="4A4A4A"/>
          <w:spacing w:val="-8"/>
          <w:w w:val="105"/>
        </w:rPr>
        <w:t xml:space="preserve"> </w:t>
      </w:r>
      <w:r>
        <w:rPr>
          <w:color w:val="4A4A4A"/>
          <w:spacing w:val="-2"/>
          <w:w w:val="105"/>
        </w:rPr>
        <w:t>4</w:t>
      </w:r>
      <w:r>
        <w:rPr>
          <w:color w:val="4A4A4A"/>
          <w:spacing w:val="-8"/>
          <w:w w:val="105"/>
        </w:rPr>
        <w:t xml:space="preserve"> </w:t>
      </w:r>
      <w:r>
        <w:rPr>
          <w:color w:val="4A4A4A"/>
          <w:spacing w:val="-2"/>
          <w:w w:val="105"/>
        </w:rPr>
        <w:t>2024/25</w:t>
      </w:r>
      <w:r w:rsidR="00B22658">
        <w:rPr>
          <w:color w:val="4A4A4A"/>
          <w:spacing w:val="-2"/>
          <w:w w:val="105"/>
        </w:rPr>
        <w:tab/>
      </w:r>
      <w:r w:rsidR="00B22658">
        <w:rPr>
          <w:color w:val="4A4A4A"/>
          <w:spacing w:val="-2"/>
          <w:w w:val="105"/>
        </w:rPr>
        <w:tab/>
      </w:r>
      <w:r w:rsidR="00B22658">
        <w:rPr>
          <w:color w:val="4A4A4A"/>
          <w:spacing w:val="-2"/>
          <w:w w:val="105"/>
        </w:rPr>
        <w:tab/>
      </w:r>
      <w:r w:rsidR="00B22658">
        <w:rPr>
          <w:color w:val="4A4A4A"/>
          <w:spacing w:val="-2"/>
          <w:w w:val="105"/>
        </w:rPr>
        <w:tab/>
      </w:r>
      <w:r w:rsidR="00B22658">
        <w:rPr>
          <w:color w:val="4A4A4A"/>
          <w:spacing w:val="-2"/>
          <w:w w:val="105"/>
        </w:rPr>
        <w:tab/>
      </w:r>
      <w:r w:rsidR="00B22658">
        <w:rPr>
          <w:color w:val="4A4A4A"/>
          <w:spacing w:val="-2"/>
          <w:w w:val="105"/>
        </w:rPr>
        <w:tab/>
        <w:t>60% On Track or Extending for Grade 4’s</w:t>
      </w:r>
    </w:p>
    <w:p w14:paraId="788E0F2F" w14:textId="78BFADC0" w:rsidR="005347F4" w:rsidRDefault="005347F4" w:rsidP="005347F4">
      <w:pPr>
        <w:pStyle w:val="BodyText"/>
        <w:spacing w:before="44"/>
      </w:pPr>
      <w:r>
        <w:rPr>
          <w:color w:val="4A4A4A"/>
          <w:spacing w:val="-2"/>
        </w:rPr>
        <w:tab/>
      </w:r>
      <w:r>
        <w:rPr>
          <w:color w:val="4A4A4A"/>
          <w:spacing w:val="-2"/>
        </w:rPr>
        <w:t>Numeracy</w:t>
      </w:r>
    </w:p>
    <w:p w14:paraId="7CE97D39" w14:textId="5A46FFDD" w:rsidR="005347F4" w:rsidRDefault="005347F4" w:rsidP="005347F4">
      <w:pPr>
        <w:pStyle w:val="BodyText"/>
        <w:spacing w:before="3"/>
        <w:rPr>
          <w:sz w:val="19"/>
        </w:rPr>
      </w:pPr>
      <w:r>
        <w:rPr>
          <w:noProof/>
          <w:sz w:val="19"/>
        </w:rPr>
        <w:drawing>
          <wp:anchor distT="0" distB="0" distL="0" distR="0" simplePos="0" relativeHeight="251669504" behindDoc="1" locked="0" layoutInCell="1" allowOverlap="1" wp14:anchorId="2475FD5A" wp14:editId="5B9ABCBA">
            <wp:simplePos x="0" y="0"/>
            <wp:positionH relativeFrom="page">
              <wp:posOffset>368300</wp:posOffset>
            </wp:positionH>
            <wp:positionV relativeFrom="paragraph">
              <wp:posOffset>163830</wp:posOffset>
            </wp:positionV>
            <wp:extent cx="2871787" cy="143589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871787" cy="1435893"/>
                    </a:xfrm>
                    <a:prstGeom prst="rect">
                      <a:avLst/>
                    </a:prstGeom>
                  </pic:spPr>
                </pic:pic>
              </a:graphicData>
            </a:graphic>
          </wp:anchor>
        </w:drawing>
      </w:r>
      <w:r>
        <w:rPr>
          <w:noProof/>
          <w:sz w:val="19"/>
        </w:rPr>
        <mc:AlternateContent>
          <mc:Choice Requires="wps">
            <w:drawing>
              <wp:anchor distT="0" distB="0" distL="0" distR="0" simplePos="0" relativeHeight="251668480" behindDoc="1" locked="0" layoutInCell="1" allowOverlap="1" wp14:anchorId="5A0611E8" wp14:editId="35E9EA97">
                <wp:simplePos x="0" y="0"/>
                <wp:positionH relativeFrom="page">
                  <wp:posOffset>3676649</wp:posOffset>
                </wp:positionH>
                <wp:positionV relativeFrom="paragraph">
                  <wp:posOffset>164437</wp:posOffset>
                </wp:positionV>
                <wp:extent cx="3741420" cy="1866900"/>
                <wp:effectExtent l="0" t="0" r="0" b="0"/>
                <wp:wrapTopAndBottom/>
                <wp:docPr id="205713436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1420" cy="186690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0"/>
                              <w:gridCol w:w="1755"/>
                              <w:gridCol w:w="1931"/>
                            </w:tblGrid>
                            <w:tr w:rsidR="005347F4" w14:paraId="020F75EE" w14:textId="77777777">
                              <w:trPr>
                                <w:trHeight w:val="809"/>
                              </w:trPr>
                              <w:tc>
                                <w:tcPr>
                                  <w:tcW w:w="2190" w:type="dxa"/>
                                  <w:vMerge w:val="restart"/>
                                </w:tcPr>
                                <w:p w14:paraId="0FD74404" w14:textId="77777777" w:rsidR="005347F4" w:rsidRDefault="005347F4">
                                  <w:pPr>
                                    <w:pStyle w:val="TableParagraph"/>
                                    <w:spacing w:before="0"/>
                                    <w:jc w:val="left"/>
                                    <w:rPr>
                                      <w:rFonts w:ascii="Times New Roman"/>
                                      <w:sz w:val="20"/>
                                    </w:rPr>
                                  </w:pPr>
                                </w:p>
                              </w:tc>
                              <w:tc>
                                <w:tcPr>
                                  <w:tcW w:w="3686" w:type="dxa"/>
                                  <w:gridSpan w:val="2"/>
                                  <w:tcBorders>
                                    <w:right w:val="single" w:sz="4" w:space="0" w:color="000000"/>
                                  </w:tcBorders>
                                </w:tcPr>
                                <w:p w14:paraId="50590486" w14:textId="77777777" w:rsidR="005347F4" w:rsidRDefault="005347F4">
                                  <w:pPr>
                                    <w:pStyle w:val="TableParagraph"/>
                                    <w:spacing w:line="280" w:lineRule="auto"/>
                                    <w:ind w:left="1598" w:hanging="1227"/>
                                    <w:jc w:val="left"/>
                                    <w:rPr>
                                      <w:b/>
                                      <w:sz w:val="21"/>
                                    </w:rPr>
                                  </w:pPr>
                                  <w:r>
                                    <w:rPr>
                                      <w:b/>
                                      <w:color w:val="363636"/>
                                      <w:spacing w:val="12"/>
                                      <w:w w:val="110"/>
                                      <w:sz w:val="21"/>
                                    </w:rPr>
                                    <w:t>Participation</w:t>
                                  </w:r>
                                  <w:r>
                                    <w:rPr>
                                      <w:b/>
                                      <w:color w:val="363636"/>
                                      <w:spacing w:val="1"/>
                                      <w:w w:val="110"/>
                                      <w:sz w:val="21"/>
                                    </w:rPr>
                                    <w:t xml:space="preserve"> </w:t>
                                  </w:r>
                                  <w:r>
                                    <w:rPr>
                                      <w:b/>
                                      <w:color w:val="363636"/>
                                      <w:w w:val="110"/>
                                      <w:sz w:val="21"/>
                                    </w:rPr>
                                    <w:t xml:space="preserve">Rate – </w:t>
                                  </w:r>
                                  <w:r>
                                    <w:rPr>
                                      <w:b/>
                                      <w:color w:val="363636"/>
                                      <w:spacing w:val="10"/>
                                      <w:w w:val="110"/>
                                      <w:sz w:val="21"/>
                                    </w:rPr>
                                    <w:t xml:space="preserve">Writers </w:t>
                                  </w:r>
                                  <w:r>
                                    <w:rPr>
                                      <w:b/>
                                      <w:color w:val="363636"/>
                                      <w:spacing w:val="7"/>
                                      <w:w w:val="110"/>
                                      <w:sz w:val="21"/>
                                    </w:rPr>
                                    <w:t>Only</w:t>
                                  </w:r>
                                </w:p>
                              </w:tc>
                            </w:tr>
                            <w:tr w:rsidR="005347F4" w14:paraId="42D39D4C" w14:textId="77777777">
                              <w:trPr>
                                <w:trHeight w:val="510"/>
                              </w:trPr>
                              <w:tc>
                                <w:tcPr>
                                  <w:tcW w:w="2190" w:type="dxa"/>
                                  <w:vMerge/>
                                  <w:tcBorders>
                                    <w:top w:val="nil"/>
                                  </w:tcBorders>
                                </w:tcPr>
                                <w:p w14:paraId="262BD87F" w14:textId="77777777" w:rsidR="005347F4" w:rsidRDefault="005347F4">
                                  <w:pPr>
                                    <w:rPr>
                                      <w:sz w:val="2"/>
                                      <w:szCs w:val="2"/>
                                    </w:rPr>
                                  </w:pPr>
                                </w:p>
                              </w:tc>
                              <w:tc>
                                <w:tcPr>
                                  <w:tcW w:w="1755" w:type="dxa"/>
                                </w:tcPr>
                                <w:p w14:paraId="7B1D39FB" w14:textId="77777777" w:rsidR="005347F4" w:rsidRDefault="005347F4">
                                  <w:pPr>
                                    <w:pStyle w:val="TableParagraph"/>
                                    <w:ind w:right="4"/>
                                    <w:rPr>
                                      <w:b/>
                                      <w:sz w:val="21"/>
                                    </w:rPr>
                                  </w:pPr>
                                  <w:r>
                                    <w:rPr>
                                      <w:b/>
                                      <w:color w:val="363636"/>
                                      <w:spacing w:val="-10"/>
                                      <w:w w:val="105"/>
                                      <w:sz w:val="21"/>
                                    </w:rPr>
                                    <w:t>#</w:t>
                                  </w:r>
                                </w:p>
                              </w:tc>
                              <w:tc>
                                <w:tcPr>
                                  <w:tcW w:w="1931" w:type="dxa"/>
                                  <w:tcBorders>
                                    <w:right w:val="single" w:sz="4" w:space="0" w:color="000000"/>
                                  </w:tcBorders>
                                </w:tcPr>
                                <w:p w14:paraId="2B464BB8" w14:textId="77777777" w:rsidR="005347F4" w:rsidRDefault="005347F4">
                                  <w:pPr>
                                    <w:pStyle w:val="TableParagraph"/>
                                    <w:ind w:right="3"/>
                                    <w:rPr>
                                      <w:b/>
                                      <w:sz w:val="21"/>
                                    </w:rPr>
                                  </w:pPr>
                                  <w:r>
                                    <w:rPr>
                                      <w:b/>
                                      <w:color w:val="363636"/>
                                      <w:spacing w:val="-10"/>
                                      <w:w w:val="115"/>
                                      <w:sz w:val="21"/>
                                    </w:rPr>
                                    <w:t>%</w:t>
                                  </w:r>
                                </w:p>
                              </w:tc>
                            </w:tr>
                            <w:tr w:rsidR="005347F4" w14:paraId="15F55ABA" w14:textId="77777777">
                              <w:trPr>
                                <w:trHeight w:val="509"/>
                              </w:trPr>
                              <w:tc>
                                <w:tcPr>
                                  <w:tcW w:w="2190" w:type="dxa"/>
                                </w:tcPr>
                                <w:p w14:paraId="4B464314" w14:textId="77777777" w:rsidR="005347F4" w:rsidRDefault="005347F4">
                                  <w:pPr>
                                    <w:pStyle w:val="TableParagraph"/>
                                    <w:rPr>
                                      <w:b/>
                                      <w:sz w:val="21"/>
                                    </w:rPr>
                                  </w:pPr>
                                  <w:r>
                                    <w:rPr>
                                      <w:b/>
                                      <w:color w:val="363636"/>
                                      <w:spacing w:val="10"/>
                                      <w:w w:val="110"/>
                                      <w:sz w:val="21"/>
                                    </w:rPr>
                                    <w:t>Emerging</w:t>
                                  </w:r>
                                </w:p>
                              </w:tc>
                              <w:tc>
                                <w:tcPr>
                                  <w:tcW w:w="1755" w:type="dxa"/>
                                </w:tcPr>
                                <w:p w14:paraId="61882144" w14:textId="77777777" w:rsidR="005347F4" w:rsidRDefault="005347F4">
                                  <w:pPr>
                                    <w:pStyle w:val="TableParagraph"/>
                                    <w:ind w:right="4"/>
                                    <w:rPr>
                                      <w:sz w:val="21"/>
                                    </w:rPr>
                                  </w:pPr>
                                  <w:r>
                                    <w:rPr>
                                      <w:color w:val="363636"/>
                                      <w:spacing w:val="-5"/>
                                      <w:sz w:val="21"/>
                                    </w:rPr>
                                    <w:t>10</w:t>
                                  </w:r>
                                </w:p>
                              </w:tc>
                              <w:tc>
                                <w:tcPr>
                                  <w:tcW w:w="1931" w:type="dxa"/>
                                  <w:tcBorders>
                                    <w:right w:val="single" w:sz="4" w:space="0" w:color="000000"/>
                                  </w:tcBorders>
                                </w:tcPr>
                                <w:p w14:paraId="3E712716" w14:textId="77777777" w:rsidR="005347F4" w:rsidRDefault="005347F4">
                                  <w:pPr>
                                    <w:pStyle w:val="TableParagraph"/>
                                    <w:ind w:left="1" w:right="3"/>
                                    <w:rPr>
                                      <w:sz w:val="21"/>
                                    </w:rPr>
                                  </w:pPr>
                                  <w:r>
                                    <w:rPr>
                                      <w:color w:val="363636"/>
                                      <w:spacing w:val="10"/>
                                      <w:sz w:val="21"/>
                                    </w:rPr>
                                    <w:t>40.00</w:t>
                                  </w:r>
                                </w:p>
                              </w:tc>
                            </w:tr>
                            <w:tr w:rsidR="005347F4" w14:paraId="293017CC" w14:textId="77777777">
                              <w:trPr>
                                <w:trHeight w:val="509"/>
                              </w:trPr>
                              <w:tc>
                                <w:tcPr>
                                  <w:tcW w:w="2190" w:type="dxa"/>
                                </w:tcPr>
                                <w:p w14:paraId="00A63BFC" w14:textId="77777777" w:rsidR="005347F4" w:rsidRDefault="005347F4">
                                  <w:pPr>
                                    <w:pStyle w:val="TableParagraph"/>
                                    <w:rPr>
                                      <w:b/>
                                      <w:sz w:val="21"/>
                                    </w:rPr>
                                  </w:pPr>
                                  <w:r>
                                    <w:rPr>
                                      <w:b/>
                                      <w:color w:val="363636"/>
                                      <w:w w:val="105"/>
                                      <w:sz w:val="21"/>
                                    </w:rPr>
                                    <w:t>On</w:t>
                                  </w:r>
                                  <w:r>
                                    <w:rPr>
                                      <w:b/>
                                      <w:color w:val="363636"/>
                                      <w:spacing w:val="32"/>
                                      <w:w w:val="105"/>
                                      <w:sz w:val="21"/>
                                    </w:rPr>
                                    <w:t xml:space="preserve"> </w:t>
                                  </w:r>
                                  <w:r>
                                    <w:rPr>
                                      <w:b/>
                                      <w:color w:val="363636"/>
                                      <w:spacing w:val="-2"/>
                                      <w:w w:val="105"/>
                                      <w:sz w:val="21"/>
                                    </w:rPr>
                                    <w:t>Track</w:t>
                                  </w:r>
                                </w:p>
                              </w:tc>
                              <w:tc>
                                <w:tcPr>
                                  <w:tcW w:w="1755" w:type="dxa"/>
                                </w:tcPr>
                                <w:p w14:paraId="0457DEAF" w14:textId="77777777" w:rsidR="005347F4" w:rsidRDefault="005347F4">
                                  <w:pPr>
                                    <w:pStyle w:val="TableParagraph"/>
                                    <w:ind w:right="4"/>
                                    <w:rPr>
                                      <w:sz w:val="21"/>
                                    </w:rPr>
                                  </w:pPr>
                                  <w:r>
                                    <w:rPr>
                                      <w:color w:val="363636"/>
                                      <w:spacing w:val="-5"/>
                                      <w:sz w:val="21"/>
                                    </w:rPr>
                                    <w:t>13</w:t>
                                  </w:r>
                                </w:p>
                              </w:tc>
                              <w:tc>
                                <w:tcPr>
                                  <w:tcW w:w="1931" w:type="dxa"/>
                                  <w:tcBorders>
                                    <w:right w:val="single" w:sz="4" w:space="0" w:color="000000"/>
                                  </w:tcBorders>
                                </w:tcPr>
                                <w:p w14:paraId="3A069287" w14:textId="77777777" w:rsidR="005347F4" w:rsidRDefault="005347F4">
                                  <w:pPr>
                                    <w:pStyle w:val="TableParagraph"/>
                                    <w:ind w:left="1" w:right="3"/>
                                    <w:rPr>
                                      <w:sz w:val="21"/>
                                    </w:rPr>
                                  </w:pPr>
                                  <w:r>
                                    <w:rPr>
                                      <w:color w:val="363636"/>
                                      <w:spacing w:val="10"/>
                                      <w:sz w:val="21"/>
                                    </w:rPr>
                                    <w:t>52.00</w:t>
                                  </w:r>
                                </w:p>
                              </w:tc>
                            </w:tr>
                            <w:tr w:rsidR="005347F4" w14:paraId="0088BE98" w14:textId="77777777">
                              <w:trPr>
                                <w:trHeight w:val="509"/>
                              </w:trPr>
                              <w:tc>
                                <w:tcPr>
                                  <w:tcW w:w="2190" w:type="dxa"/>
                                </w:tcPr>
                                <w:p w14:paraId="350DC407" w14:textId="77777777" w:rsidR="005347F4" w:rsidRDefault="005347F4">
                                  <w:pPr>
                                    <w:pStyle w:val="TableParagraph"/>
                                    <w:rPr>
                                      <w:b/>
                                      <w:sz w:val="21"/>
                                    </w:rPr>
                                  </w:pPr>
                                  <w:r>
                                    <w:rPr>
                                      <w:b/>
                                      <w:color w:val="363636"/>
                                      <w:spacing w:val="9"/>
                                      <w:w w:val="110"/>
                                      <w:sz w:val="21"/>
                                    </w:rPr>
                                    <w:t>Extending</w:t>
                                  </w:r>
                                </w:p>
                              </w:tc>
                              <w:tc>
                                <w:tcPr>
                                  <w:tcW w:w="1755" w:type="dxa"/>
                                </w:tcPr>
                                <w:p w14:paraId="6C260EFE" w14:textId="77777777" w:rsidR="005347F4" w:rsidRDefault="005347F4">
                                  <w:pPr>
                                    <w:pStyle w:val="TableParagraph"/>
                                    <w:ind w:right="4"/>
                                    <w:rPr>
                                      <w:sz w:val="21"/>
                                    </w:rPr>
                                  </w:pPr>
                                  <w:r>
                                    <w:rPr>
                                      <w:color w:val="363636"/>
                                      <w:spacing w:val="-10"/>
                                      <w:sz w:val="21"/>
                                    </w:rPr>
                                    <w:t>2</w:t>
                                  </w:r>
                                </w:p>
                              </w:tc>
                              <w:tc>
                                <w:tcPr>
                                  <w:tcW w:w="1931" w:type="dxa"/>
                                  <w:tcBorders>
                                    <w:right w:val="single" w:sz="4" w:space="0" w:color="000000"/>
                                  </w:tcBorders>
                                </w:tcPr>
                                <w:p w14:paraId="0B1A06EF" w14:textId="77777777" w:rsidR="005347F4" w:rsidRDefault="005347F4">
                                  <w:pPr>
                                    <w:pStyle w:val="TableParagraph"/>
                                    <w:ind w:right="3"/>
                                    <w:rPr>
                                      <w:sz w:val="21"/>
                                    </w:rPr>
                                  </w:pPr>
                                  <w:r>
                                    <w:rPr>
                                      <w:color w:val="363636"/>
                                      <w:spacing w:val="7"/>
                                      <w:sz w:val="21"/>
                                    </w:rPr>
                                    <w:t>8.00</w:t>
                                  </w:r>
                                </w:p>
                              </w:tc>
                            </w:tr>
                            <w:tr w:rsidR="005347F4" w14:paraId="45FD5C3A" w14:textId="77777777">
                              <w:trPr>
                                <w:trHeight w:val="509"/>
                              </w:trPr>
                              <w:tc>
                                <w:tcPr>
                                  <w:tcW w:w="2190" w:type="dxa"/>
                                </w:tcPr>
                                <w:p w14:paraId="4ABF6A26" w14:textId="77777777" w:rsidR="005347F4" w:rsidRDefault="005347F4">
                                  <w:pPr>
                                    <w:pStyle w:val="TableParagraph"/>
                                    <w:rPr>
                                      <w:b/>
                                      <w:color w:val="363636"/>
                                      <w:spacing w:val="9"/>
                                      <w:w w:val="110"/>
                                      <w:sz w:val="21"/>
                                    </w:rPr>
                                  </w:pPr>
                                </w:p>
                                <w:p w14:paraId="236AD4F0" w14:textId="77777777" w:rsidR="005347F4" w:rsidRDefault="005347F4">
                                  <w:pPr>
                                    <w:pStyle w:val="TableParagraph"/>
                                    <w:rPr>
                                      <w:b/>
                                      <w:color w:val="363636"/>
                                      <w:spacing w:val="9"/>
                                      <w:w w:val="110"/>
                                      <w:sz w:val="21"/>
                                    </w:rPr>
                                  </w:pPr>
                                </w:p>
                              </w:tc>
                              <w:tc>
                                <w:tcPr>
                                  <w:tcW w:w="1755" w:type="dxa"/>
                                </w:tcPr>
                                <w:p w14:paraId="5477B2DC" w14:textId="77777777" w:rsidR="005347F4" w:rsidRDefault="005347F4">
                                  <w:pPr>
                                    <w:pStyle w:val="TableParagraph"/>
                                    <w:ind w:right="4"/>
                                    <w:rPr>
                                      <w:color w:val="363636"/>
                                      <w:spacing w:val="-10"/>
                                      <w:sz w:val="21"/>
                                    </w:rPr>
                                  </w:pPr>
                                </w:p>
                              </w:tc>
                              <w:tc>
                                <w:tcPr>
                                  <w:tcW w:w="1931" w:type="dxa"/>
                                  <w:tcBorders>
                                    <w:right w:val="single" w:sz="4" w:space="0" w:color="000000"/>
                                  </w:tcBorders>
                                </w:tcPr>
                                <w:p w14:paraId="0F157A31" w14:textId="77777777" w:rsidR="005347F4" w:rsidRDefault="005347F4">
                                  <w:pPr>
                                    <w:pStyle w:val="TableParagraph"/>
                                    <w:ind w:right="3"/>
                                    <w:rPr>
                                      <w:color w:val="363636"/>
                                      <w:spacing w:val="7"/>
                                      <w:sz w:val="21"/>
                                    </w:rPr>
                                  </w:pPr>
                                </w:p>
                              </w:tc>
                            </w:tr>
                          </w:tbl>
                          <w:p w14:paraId="19047070" w14:textId="77777777" w:rsidR="005347F4" w:rsidRDefault="005347F4" w:rsidP="005347F4">
                            <w:pPr>
                              <w:pStyle w:val="BodyText"/>
                            </w:pPr>
                          </w:p>
                        </w:txbxContent>
                      </wps:txbx>
                      <wps:bodyPr wrap="square" lIns="0" tIns="0" rIns="0" bIns="0" rtlCol="0">
                        <a:noAutofit/>
                      </wps:bodyPr>
                    </wps:wsp>
                  </a:graphicData>
                </a:graphic>
              </wp:anchor>
            </w:drawing>
          </mc:Choice>
          <mc:Fallback>
            <w:pict>
              <v:shapetype w14:anchorId="5A0611E8" id="_x0000_t202" coordsize="21600,21600" o:spt="202" path="m,l,21600r21600,l21600,xe">
                <v:stroke joinstyle="miter"/>
                <v:path gradientshapeok="t" o:connecttype="rect"/>
              </v:shapetype>
              <v:shape id="Textbox 8" o:spid="_x0000_s1029" type="#_x0000_t202" style="position:absolute;margin-left:289.5pt;margin-top:12.95pt;width:294.6pt;height:147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0"/>
                        <w:gridCol w:w="1755"/>
                        <w:gridCol w:w="1931"/>
                      </w:tblGrid>
                      <w:tr w:rsidR="005347F4" w14:paraId="020F75EE" w14:textId="77777777">
                        <w:trPr>
                          <w:trHeight w:val="809"/>
                        </w:trPr>
                        <w:tc>
                          <w:tcPr>
                            <w:tcW w:w="2190" w:type="dxa"/>
                            <w:vMerge w:val="restart"/>
                          </w:tcPr>
                          <w:p w14:paraId="0FD74404" w14:textId="77777777" w:rsidR="005347F4" w:rsidRDefault="005347F4">
                            <w:pPr>
                              <w:pStyle w:val="TableParagraph"/>
                              <w:spacing w:before="0"/>
                              <w:jc w:val="left"/>
                              <w:rPr>
                                <w:rFonts w:ascii="Times New Roman"/>
                                <w:sz w:val="20"/>
                              </w:rPr>
                            </w:pPr>
                          </w:p>
                        </w:tc>
                        <w:tc>
                          <w:tcPr>
                            <w:tcW w:w="3686" w:type="dxa"/>
                            <w:gridSpan w:val="2"/>
                            <w:tcBorders>
                              <w:right w:val="single" w:sz="4" w:space="0" w:color="000000"/>
                            </w:tcBorders>
                          </w:tcPr>
                          <w:p w14:paraId="50590486" w14:textId="77777777" w:rsidR="005347F4" w:rsidRDefault="005347F4">
                            <w:pPr>
                              <w:pStyle w:val="TableParagraph"/>
                              <w:spacing w:line="280" w:lineRule="auto"/>
                              <w:ind w:left="1598" w:hanging="1227"/>
                              <w:jc w:val="left"/>
                              <w:rPr>
                                <w:b/>
                                <w:sz w:val="21"/>
                              </w:rPr>
                            </w:pPr>
                            <w:r>
                              <w:rPr>
                                <w:b/>
                                <w:color w:val="363636"/>
                                <w:spacing w:val="12"/>
                                <w:w w:val="110"/>
                                <w:sz w:val="21"/>
                              </w:rPr>
                              <w:t>Participation</w:t>
                            </w:r>
                            <w:r>
                              <w:rPr>
                                <w:b/>
                                <w:color w:val="363636"/>
                                <w:spacing w:val="1"/>
                                <w:w w:val="110"/>
                                <w:sz w:val="21"/>
                              </w:rPr>
                              <w:t xml:space="preserve"> </w:t>
                            </w:r>
                            <w:r>
                              <w:rPr>
                                <w:b/>
                                <w:color w:val="363636"/>
                                <w:w w:val="110"/>
                                <w:sz w:val="21"/>
                              </w:rPr>
                              <w:t xml:space="preserve">Rate – </w:t>
                            </w:r>
                            <w:r>
                              <w:rPr>
                                <w:b/>
                                <w:color w:val="363636"/>
                                <w:spacing w:val="10"/>
                                <w:w w:val="110"/>
                                <w:sz w:val="21"/>
                              </w:rPr>
                              <w:t xml:space="preserve">Writers </w:t>
                            </w:r>
                            <w:r>
                              <w:rPr>
                                <w:b/>
                                <w:color w:val="363636"/>
                                <w:spacing w:val="7"/>
                                <w:w w:val="110"/>
                                <w:sz w:val="21"/>
                              </w:rPr>
                              <w:t>Only</w:t>
                            </w:r>
                          </w:p>
                        </w:tc>
                      </w:tr>
                      <w:tr w:rsidR="005347F4" w14:paraId="42D39D4C" w14:textId="77777777">
                        <w:trPr>
                          <w:trHeight w:val="510"/>
                        </w:trPr>
                        <w:tc>
                          <w:tcPr>
                            <w:tcW w:w="2190" w:type="dxa"/>
                            <w:vMerge/>
                            <w:tcBorders>
                              <w:top w:val="nil"/>
                            </w:tcBorders>
                          </w:tcPr>
                          <w:p w14:paraId="262BD87F" w14:textId="77777777" w:rsidR="005347F4" w:rsidRDefault="005347F4">
                            <w:pPr>
                              <w:rPr>
                                <w:sz w:val="2"/>
                                <w:szCs w:val="2"/>
                              </w:rPr>
                            </w:pPr>
                          </w:p>
                        </w:tc>
                        <w:tc>
                          <w:tcPr>
                            <w:tcW w:w="1755" w:type="dxa"/>
                          </w:tcPr>
                          <w:p w14:paraId="7B1D39FB" w14:textId="77777777" w:rsidR="005347F4" w:rsidRDefault="005347F4">
                            <w:pPr>
                              <w:pStyle w:val="TableParagraph"/>
                              <w:ind w:right="4"/>
                              <w:rPr>
                                <w:b/>
                                <w:sz w:val="21"/>
                              </w:rPr>
                            </w:pPr>
                            <w:r>
                              <w:rPr>
                                <w:b/>
                                <w:color w:val="363636"/>
                                <w:spacing w:val="-10"/>
                                <w:w w:val="105"/>
                                <w:sz w:val="21"/>
                              </w:rPr>
                              <w:t>#</w:t>
                            </w:r>
                          </w:p>
                        </w:tc>
                        <w:tc>
                          <w:tcPr>
                            <w:tcW w:w="1931" w:type="dxa"/>
                            <w:tcBorders>
                              <w:right w:val="single" w:sz="4" w:space="0" w:color="000000"/>
                            </w:tcBorders>
                          </w:tcPr>
                          <w:p w14:paraId="2B464BB8" w14:textId="77777777" w:rsidR="005347F4" w:rsidRDefault="005347F4">
                            <w:pPr>
                              <w:pStyle w:val="TableParagraph"/>
                              <w:ind w:right="3"/>
                              <w:rPr>
                                <w:b/>
                                <w:sz w:val="21"/>
                              </w:rPr>
                            </w:pPr>
                            <w:r>
                              <w:rPr>
                                <w:b/>
                                <w:color w:val="363636"/>
                                <w:spacing w:val="-10"/>
                                <w:w w:val="115"/>
                                <w:sz w:val="21"/>
                              </w:rPr>
                              <w:t>%</w:t>
                            </w:r>
                          </w:p>
                        </w:tc>
                      </w:tr>
                      <w:tr w:rsidR="005347F4" w14:paraId="15F55ABA" w14:textId="77777777">
                        <w:trPr>
                          <w:trHeight w:val="509"/>
                        </w:trPr>
                        <w:tc>
                          <w:tcPr>
                            <w:tcW w:w="2190" w:type="dxa"/>
                          </w:tcPr>
                          <w:p w14:paraId="4B464314" w14:textId="77777777" w:rsidR="005347F4" w:rsidRDefault="005347F4">
                            <w:pPr>
                              <w:pStyle w:val="TableParagraph"/>
                              <w:rPr>
                                <w:b/>
                                <w:sz w:val="21"/>
                              </w:rPr>
                            </w:pPr>
                            <w:r>
                              <w:rPr>
                                <w:b/>
                                <w:color w:val="363636"/>
                                <w:spacing w:val="10"/>
                                <w:w w:val="110"/>
                                <w:sz w:val="21"/>
                              </w:rPr>
                              <w:t>Emerging</w:t>
                            </w:r>
                          </w:p>
                        </w:tc>
                        <w:tc>
                          <w:tcPr>
                            <w:tcW w:w="1755" w:type="dxa"/>
                          </w:tcPr>
                          <w:p w14:paraId="61882144" w14:textId="77777777" w:rsidR="005347F4" w:rsidRDefault="005347F4">
                            <w:pPr>
                              <w:pStyle w:val="TableParagraph"/>
                              <w:ind w:right="4"/>
                              <w:rPr>
                                <w:sz w:val="21"/>
                              </w:rPr>
                            </w:pPr>
                            <w:r>
                              <w:rPr>
                                <w:color w:val="363636"/>
                                <w:spacing w:val="-5"/>
                                <w:sz w:val="21"/>
                              </w:rPr>
                              <w:t>10</w:t>
                            </w:r>
                          </w:p>
                        </w:tc>
                        <w:tc>
                          <w:tcPr>
                            <w:tcW w:w="1931" w:type="dxa"/>
                            <w:tcBorders>
                              <w:right w:val="single" w:sz="4" w:space="0" w:color="000000"/>
                            </w:tcBorders>
                          </w:tcPr>
                          <w:p w14:paraId="3E712716" w14:textId="77777777" w:rsidR="005347F4" w:rsidRDefault="005347F4">
                            <w:pPr>
                              <w:pStyle w:val="TableParagraph"/>
                              <w:ind w:left="1" w:right="3"/>
                              <w:rPr>
                                <w:sz w:val="21"/>
                              </w:rPr>
                            </w:pPr>
                            <w:r>
                              <w:rPr>
                                <w:color w:val="363636"/>
                                <w:spacing w:val="10"/>
                                <w:sz w:val="21"/>
                              </w:rPr>
                              <w:t>40.00</w:t>
                            </w:r>
                          </w:p>
                        </w:tc>
                      </w:tr>
                      <w:tr w:rsidR="005347F4" w14:paraId="293017CC" w14:textId="77777777">
                        <w:trPr>
                          <w:trHeight w:val="509"/>
                        </w:trPr>
                        <w:tc>
                          <w:tcPr>
                            <w:tcW w:w="2190" w:type="dxa"/>
                          </w:tcPr>
                          <w:p w14:paraId="00A63BFC" w14:textId="77777777" w:rsidR="005347F4" w:rsidRDefault="005347F4">
                            <w:pPr>
                              <w:pStyle w:val="TableParagraph"/>
                              <w:rPr>
                                <w:b/>
                                <w:sz w:val="21"/>
                              </w:rPr>
                            </w:pPr>
                            <w:r>
                              <w:rPr>
                                <w:b/>
                                <w:color w:val="363636"/>
                                <w:w w:val="105"/>
                                <w:sz w:val="21"/>
                              </w:rPr>
                              <w:t>On</w:t>
                            </w:r>
                            <w:r>
                              <w:rPr>
                                <w:b/>
                                <w:color w:val="363636"/>
                                <w:spacing w:val="32"/>
                                <w:w w:val="105"/>
                                <w:sz w:val="21"/>
                              </w:rPr>
                              <w:t xml:space="preserve"> </w:t>
                            </w:r>
                            <w:r>
                              <w:rPr>
                                <w:b/>
                                <w:color w:val="363636"/>
                                <w:spacing w:val="-2"/>
                                <w:w w:val="105"/>
                                <w:sz w:val="21"/>
                              </w:rPr>
                              <w:t>Track</w:t>
                            </w:r>
                          </w:p>
                        </w:tc>
                        <w:tc>
                          <w:tcPr>
                            <w:tcW w:w="1755" w:type="dxa"/>
                          </w:tcPr>
                          <w:p w14:paraId="0457DEAF" w14:textId="77777777" w:rsidR="005347F4" w:rsidRDefault="005347F4">
                            <w:pPr>
                              <w:pStyle w:val="TableParagraph"/>
                              <w:ind w:right="4"/>
                              <w:rPr>
                                <w:sz w:val="21"/>
                              </w:rPr>
                            </w:pPr>
                            <w:r>
                              <w:rPr>
                                <w:color w:val="363636"/>
                                <w:spacing w:val="-5"/>
                                <w:sz w:val="21"/>
                              </w:rPr>
                              <w:t>13</w:t>
                            </w:r>
                          </w:p>
                        </w:tc>
                        <w:tc>
                          <w:tcPr>
                            <w:tcW w:w="1931" w:type="dxa"/>
                            <w:tcBorders>
                              <w:right w:val="single" w:sz="4" w:space="0" w:color="000000"/>
                            </w:tcBorders>
                          </w:tcPr>
                          <w:p w14:paraId="3A069287" w14:textId="77777777" w:rsidR="005347F4" w:rsidRDefault="005347F4">
                            <w:pPr>
                              <w:pStyle w:val="TableParagraph"/>
                              <w:ind w:left="1" w:right="3"/>
                              <w:rPr>
                                <w:sz w:val="21"/>
                              </w:rPr>
                            </w:pPr>
                            <w:r>
                              <w:rPr>
                                <w:color w:val="363636"/>
                                <w:spacing w:val="10"/>
                                <w:sz w:val="21"/>
                              </w:rPr>
                              <w:t>52.00</w:t>
                            </w:r>
                          </w:p>
                        </w:tc>
                      </w:tr>
                      <w:tr w:rsidR="005347F4" w14:paraId="0088BE98" w14:textId="77777777">
                        <w:trPr>
                          <w:trHeight w:val="509"/>
                        </w:trPr>
                        <w:tc>
                          <w:tcPr>
                            <w:tcW w:w="2190" w:type="dxa"/>
                          </w:tcPr>
                          <w:p w14:paraId="350DC407" w14:textId="77777777" w:rsidR="005347F4" w:rsidRDefault="005347F4">
                            <w:pPr>
                              <w:pStyle w:val="TableParagraph"/>
                              <w:rPr>
                                <w:b/>
                                <w:sz w:val="21"/>
                              </w:rPr>
                            </w:pPr>
                            <w:r>
                              <w:rPr>
                                <w:b/>
                                <w:color w:val="363636"/>
                                <w:spacing w:val="9"/>
                                <w:w w:val="110"/>
                                <w:sz w:val="21"/>
                              </w:rPr>
                              <w:t>Extending</w:t>
                            </w:r>
                          </w:p>
                        </w:tc>
                        <w:tc>
                          <w:tcPr>
                            <w:tcW w:w="1755" w:type="dxa"/>
                          </w:tcPr>
                          <w:p w14:paraId="6C260EFE" w14:textId="77777777" w:rsidR="005347F4" w:rsidRDefault="005347F4">
                            <w:pPr>
                              <w:pStyle w:val="TableParagraph"/>
                              <w:ind w:right="4"/>
                              <w:rPr>
                                <w:sz w:val="21"/>
                              </w:rPr>
                            </w:pPr>
                            <w:r>
                              <w:rPr>
                                <w:color w:val="363636"/>
                                <w:spacing w:val="-10"/>
                                <w:sz w:val="21"/>
                              </w:rPr>
                              <w:t>2</w:t>
                            </w:r>
                          </w:p>
                        </w:tc>
                        <w:tc>
                          <w:tcPr>
                            <w:tcW w:w="1931" w:type="dxa"/>
                            <w:tcBorders>
                              <w:right w:val="single" w:sz="4" w:space="0" w:color="000000"/>
                            </w:tcBorders>
                          </w:tcPr>
                          <w:p w14:paraId="0B1A06EF" w14:textId="77777777" w:rsidR="005347F4" w:rsidRDefault="005347F4">
                            <w:pPr>
                              <w:pStyle w:val="TableParagraph"/>
                              <w:ind w:right="3"/>
                              <w:rPr>
                                <w:sz w:val="21"/>
                              </w:rPr>
                            </w:pPr>
                            <w:r>
                              <w:rPr>
                                <w:color w:val="363636"/>
                                <w:spacing w:val="7"/>
                                <w:sz w:val="21"/>
                              </w:rPr>
                              <w:t>8.00</w:t>
                            </w:r>
                          </w:p>
                        </w:tc>
                      </w:tr>
                      <w:tr w:rsidR="005347F4" w14:paraId="45FD5C3A" w14:textId="77777777">
                        <w:trPr>
                          <w:trHeight w:val="509"/>
                        </w:trPr>
                        <w:tc>
                          <w:tcPr>
                            <w:tcW w:w="2190" w:type="dxa"/>
                          </w:tcPr>
                          <w:p w14:paraId="4ABF6A26" w14:textId="77777777" w:rsidR="005347F4" w:rsidRDefault="005347F4">
                            <w:pPr>
                              <w:pStyle w:val="TableParagraph"/>
                              <w:rPr>
                                <w:b/>
                                <w:color w:val="363636"/>
                                <w:spacing w:val="9"/>
                                <w:w w:val="110"/>
                                <w:sz w:val="21"/>
                              </w:rPr>
                            </w:pPr>
                          </w:p>
                          <w:p w14:paraId="236AD4F0" w14:textId="77777777" w:rsidR="005347F4" w:rsidRDefault="005347F4">
                            <w:pPr>
                              <w:pStyle w:val="TableParagraph"/>
                              <w:rPr>
                                <w:b/>
                                <w:color w:val="363636"/>
                                <w:spacing w:val="9"/>
                                <w:w w:val="110"/>
                                <w:sz w:val="21"/>
                              </w:rPr>
                            </w:pPr>
                          </w:p>
                        </w:tc>
                        <w:tc>
                          <w:tcPr>
                            <w:tcW w:w="1755" w:type="dxa"/>
                          </w:tcPr>
                          <w:p w14:paraId="5477B2DC" w14:textId="77777777" w:rsidR="005347F4" w:rsidRDefault="005347F4">
                            <w:pPr>
                              <w:pStyle w:val="TableParagraph"/>
                              <w:ind w:right="4"/>
                              <w:rPr>
                                <w:color w:val="363636"/>
                                <w:spacing w:val="-10"/>
                                <w:sz w:val="21"/>
                              </w:rPr>
                            </w:pPr>
                          </w:p>
                        </w:tc>
                        <w:tc>
                          <w:tcPr>
                            <w:tcW w:w="1931" w:type="dxa"/>
                            <w:tcBorders>
                              <w:right w:val="single" w:sz="4" w:space="0" w:color="000000"/>
                            </w:tcBorders>
                          </w:tcPr>
                          <w:p w14:paraId="0F157A31" w14:textId="77777777" w:rsidR="005347F4" w:rsidRDefault="005347F4">
                            <w:pPr>
                              <w:pStyle w:val="TableParagraph"/>
                              <w:ind w:right="3"/>
                              <w:rPr>
                                <w:color w:val="363636"/>
                                <w:spacing w:val="7"/>
                                <w:sz w:val="21"/>
                              </w:rPr>
                            </w:pPr>
                          </w:p>
                        </w:tc>
                      </w:tr>
                    </w:tbl>
                    <w:p w14:paraId="19047070" w14:textId="77777777" w:rsidR="005347F4" w:rsidRDefault="005347F4" w:rsidP="005347F4">
                      <w:pPr>
                        <w:pStyle w:val="BodyText"/>
                      </w:pPr>
                    </w:p>
                  </w:txbxContent>
                </v:textbox>
                <w10:wrap type="topAndBottom" anchorx="page"/>
              </v:shape>
            </w:pict>
          </mc:Fallback>
        </mc:AlternateContent>
      </w:r>
    </w:p>
    <w:p w14:paraId="4D8E391F" w14:textId="24C6BCD3" w:rsidR="005347F4" w:rsidRDefault="005347F4" w:rsidP="005347F4">
      <w:pPr>
        <w:pStyle w:val="Heading1"/>
        <w:ind w:left="0"/>
        <w:rPr>
          <w:color w:val="4A4A4A"/>
          <w:spacing w:val="-2"/>
          <w:w w:val="105"/>
        </w:rPr>
      </w:pPr>
    </w:p>
    <w:p w14:paraId="75DD316A" w14:textId="77777777" w:rsidR="005347F4" w:rsidRDefault="005347F4" w:rsidP="005347F4">
      <w:pPr>
        <w:pStyle w:val="Heading1"/>
        <w:ind w:left="0"/>
        <w:rPr>
          <w:color w:val="4A4A4A"/>
          <w:spacing w:val="-2"/>
          <w:w w:val="105"/>
        </w:rPr>
      </w:pPr>
    </w:p>
    <w:p w14:paraId="24A60F51" w14:textId="77777777" w:rsidR="005347F4" w:rsidRDefault="005347F4" w:rsidP="005347F4">
      <w:pPr>
        <w:pStyle w:val="Heading1"/>
        <w:ind w:left="0"/>
        <w:rPr>
          <w:color w:val="4A4A4A"/>
          <w:spacing w:val="-2"/>
          <w:w w:val="105"/>
        </w:rPr>
      </w:pPr>
    </w:p>
    <w:p w14:paraId="107B67B7" w14:textId="0910AD69" w:rsidR="005347F4" w:rsidRDefault="005347F4" w:rsidP="005347F4">
      <w:pPr>
        <w:pStyle w:val="Heading1"/>
        <w:ind w:left="0"/>
        <w:rPr>
          <w:color w:val="4A4A4A"/>
          <w:spacing w:val="-2"/>
          <w:w w:val="105"/>
        </w:rPr>
      </w:pPr>
      <w:r>
        <w:rPr>
          <w:color w:val="4A4A4A"/>
          <w:spacing w:val="-2"/>
          <w:w w:val="105"/>
        </w:rPr>
        <w:t>Grade</w:t>
      </w:r>
      <w:r>
        <w:rPr>
          <w:color w:val="4A4A4A"/>
          <w:spacing w:val="-8"/>
          <w:w w:val="105"/>
        </w:rPr>
        <w:t xml:space="preserve"> </w:t>
      </w:r>
      <w:r>
        <w:rPr>
          <w:color w:val="4A4A4A"/>
          <w:spacing w:val="-2"/>
          <w:w w:val="105"/>
        </w:rPr>
        <w:t>7</w:t>
      </w:r>
      <w:r>
        <w:rPr>
          <w:color w:val="4A4A4A"/>
          <w:spacing w:val="-8"/>
          <w:w w:val="105"/>
        </w:rPr>
        <w:t xml:space="preserve"> </w:t>
      </w:r>
      <w:r>
        <w:rPr>
          <w:color w:val="4A4A4A"/>
          <w:spacing w:val="-2"/>
          <w:w w:val="105"/>
        </w:rPr>
        <w:t>2024/25</w:t>
      </w:r>
      <w:r w:rsidR="00B22658">
        <w:rPr>
          <w:color w:val="4A4A4A"/>
          <w:spacing w:val="-2"/>
          <w:w w:val="105"/>
        </w:rPr>
        <w:tab/>
      </w:r>
      <w:r w:rsidR="00B22658">
        <w:rPr>
          <w:color w:val="4A4A4A"/>
          <w:spacing w:val="-2"/>
          <w:w w:val="105"/>
        </w:rPr>
        <w:tab/>
      </w:r>
      <w:r w:rsidR="00B22658">
        <w:rPr>
          <w:color w:val="4A4A4A"/>
          <w:spacing w:val="-2"/>
          <w:w w:val="105"/>
        </w:rPr>
        <w:tab/>
      </w:r>
      <w:r w:rsidR="00B22658">
        <w:rPr>
          <w:color w:val="4A4A4A"/>
          <w:spacing w:val="-2"/>
          <w:w w:val="105"/>
        </w:rPr>
        <w:tab/>
      </w:r>
      <w:r w:rsidR="00B22658">
        <w:rPr>
          <w:color w:val="4A4A4A"/>
          <w:spacing w:val="-2"/>
          <w:w w:val="105"/>
        </w:rPr>
        <w:tab/>
        <w:t>70% On Track or Extending for Grade 7’s</w:t>
      </w:r>
    </w:p>
    <w:p w14:paraId="2D1D14F0" w14:textId="77777777" w:rsidR="00B22658" w:rsidRDefault="00B22658" w:rsidP="005347F4">
      <w:pPr>
        <w:pStyle w:val="Heading1"/>
        <w:ind w:left="0"/>
      </w:pPr>
    </w:p>
    <w:p w14:paraId="6E082F8F" w14:textId="1DDD641B" w:rsidR="005347F4" w:rsidRDefault="005347F4" w:rsidP="005347F4">
      <w:pPr>
        <w:pStyle w:val="BodyText"/>
        <w:spacing w:before="44"/>
        <w:rPr>
          <w:color w:val="4A4A4A"/>
          <w:spacing w:val="-2"/>
        </w:rPr>
      </w:pPr>
      <w:r>
        <w:rPr>
          <w:noProof/>
          <w:sz w:val="20"/>
        </w:rPr>
        <mc:AlternateContent>
          <mc:Choice Requires="wps">
            <w:drawing>
              <wp:anchor distT="0" distB="0" distL="114300" distR="114300" simplePos="0" relativeHeight="251673600" behindDoc="1" locked="0" layoutInCell="1" allowOverlap="1" wp14:anchorId="546F4280" wp14:editId="56400D2F">
                <wp:simplePos x="0" y="0"/>
                <wp:positionH relativeFrom="column">
                  <wp:posOffset>2847340</wp:posOffset>
                </wp:positionH>
                <wp:positionV relativeFrom="paragraph">
                  <wp:posOffset>4445</wp:posOffset>
                </wp:positionV>
                <wp:extent cx="3759200" cy="1866900"/>
                <wp:effectExtent l="0" t="0" r="0" b="0"/>
                <wp:wrapTight wrapText="bothSides">
                  <wp:wrapPolygon edited="0">
                    <wp:start x="0" y="0"/>
                    <wp:lineTo x="0" y="21600"/>
                    <wp:lineTo x="21600" y="21600"/>
                    <wp:lineTo x="21600" y="0"/>
                  </wp:wrapPolygon>
                </wp:wrapTight>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0" cy="186690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0"/>
                              <w:gridCol w:w="1755"/>
                              <w:gridCol w:w="1931"/>
                            </w:tblGrid>
                            <w:tr w:rsidR="005347F4" w14:paraId="26B534B9" w14:textId="77777777">
                              <w:trPr>
                                <w:trHeight w:val="809"/>
                              </w:trPr>
                              <w:tc>
                                <w:tcPr>
                                  <w:tcW w:w="2190" w:type="dxa"/>
                                  <w:vMerge w:val="restart"/>
                                </w:tcPr>
                                <w:p w14:paraId="0EA08BFA" w14:textId="77777777" w:rsidR="005347F4" w:rsidRDefault="005347F4">
                                  <w:pPr>
                                    <w:pStyle w:val="TableParagraph"/>
                                    <w:spacing w:before="0"/>
                                    <w:jc w:val="left"/>
                                    <w:rPr>
                                      <w:rFonts w:ascii="Times New Roman"/>
                                      <w:sz w:val="18"/>
                                    </w:rPr>
                                  </w:pPr>
                                </w:p>
                              </w:tc>
                              <w:tc>
                                <w:tcPr>
                                  <w:tcW w:w="3686" w:type="dxa"/>
                                  <w:gridSpan w:val="2"/>
                                  <w:tcBorders>
                                    <w:right w:val="single" w:sz="4" w:space="0" w:color="000000"/>
                                  </w:tcBorders>
                                </w:tcPr>
                                <w:p w14:paraId="4026AC85" w14:textId="77777777" w:rsidR="005347F4" w:rsidRDefault="005347F4">
                                  <w:pPr>
                                    <w:pStyle w:val="TableParagraph"/>
                                    <w:spacing w:line="280" w:lineRule="auto"/>
                                    <w:ind w:left="1598" w:hanging="1227"/>
                                    <w:jc w:val="left"/>
                                    <w:rPr>
                                      <w:b/>
                                      <w:sz w:val="21"/>
                                    </w:rPr>
                                  </w:pPr>
                                  <w:r>
                                    <w:rPr>
                                      <w:b/>
                                      <w:color w:val="363636"/>
                                      <w:spacing w:val="12"/>
                                      <w:w w:val="110"/>
                                      <w:sz w:val="21"/>
                                    </w:rPr>
                                    <w:t>Participation</w:t>
                                  </w:r>
                                  <w:r>
                                    <w:rPr>
                                      <w:b/>
                                      <w:color w:val="363636"/>
                                      <w:spacing w:val="2"/>
                                      <w:w w:val="110"/>
                                      <w:sz w:val="21"/>
                                    </w:rPr>
                                    <w:t xml:space="preserve"> </w:t>
                                  </w:r>
                                  <w:r>
                                    <w:rPr>
                                      <w:b/>
                                      <w:color w:val="363636"/>
                                      <w:w w:val="110"/>
                                      <w:sz w:val="21"/>
                                    </w:rPr>
                                    <w:t xml:space="preserve">Rate – </w:t>
                                  </w:r>
                                  <w:r>
                                    <w:rPr>
                                      <w:b/>
                                      <w:color w:val="363636"/>
                                      <w:spacing w:val="10"/>
                                      <w:w w:val="110"/>
                                      <w:sz w:val="21"/>
                                    </w:rPr>
                                    <w:t xml:space="preserve">Writers </w:t>
                                  </w:r>
                                  <w:r>
                                    <w:rPr>
                                      <w:b/>
                                      <w:color w:val="363636"/>
                                      <w:spacing w:val="-4"/>
                                      <w:w w:val="110"/>
                                      <w:sz w:val="21"/>
                                    </w:rPr>
                                    <w:t>Only</w:t>
                                  </w:r>
                                </w:p>
                              </w:tc>
                            </w:tr>
                            <w:tr w:rsidR="005347F4" w14:paraId="2C4FBD7E" w14:textId="77777777">
                              <w:trPr>
                                <w:trHeight w:val="510"/>
                              </w:trPr>
                              <w:tc>
                                <w:tcPr>
                                  <w:tcW w:w="2190" w:type="dxa"/>
                                  <w:vMerge/>
                                  <w:tcBorders>
                                    <w:top w:val="nil"/>
                                  </w:tcBorders>
                                </w:tcPr>
                                <w:p w14:paraId="10B45ED9" w14:textId="77777777" w:rsidR="005347F4" w:rsidRDefault="005347F4">
                                  <w:pPr>
                                    <w:rPr>
                                      <w:sz w:val="2"/>
                                      <w:szCs w:val="2"/>
                                    </w:rPr>
                                  </w:pPr>
                                </w:p>
                              </w:tc>
                              <w:tc>
                                <w:tcPr>
                                  <w:tcW w:w="1755" w:type="dxa"/>
                                </w:tcPr>
                                <w:p w14:paraId="72A762CD" w14:textId="77777777" w:rsidR="005347F4" w:rsidRDefault="005347F4">
                                  <w:pPr>
                                    <w:pStyle w:val="TableParagraph"/>
                                    <w:ind w:right="4"/>
                                    <w:rPr>
                                      <w:b/>
                                      <w:sz w:val="21"/>
                                    </w:rPr>
                                  </w:pPr>
                                  <w:r>
                                    <w:rPr>
                                      <w:b/>
                                      <w:color w:val="363636"/>
                                      <w:spacing w:val="-10"/>
                                      <w:w w:val="105"/>
                                      <w:sz w:val="21"/>
                                    </w:rPr>
                                    <w:t>#</w:t>
                                  </w:r>
                                </w:p>
                              </w:tc>
                              <w:tc>
                                <w:tcPr>
                                  <w:tcW w:w="1931" w:type="dxa"/>
                                  <w:tcBorders>
                                    <w:right w:val="single" w:sz="4" w:space="0" w:color="000000"/>
                                  </w:tcBorders>
                                </w:tcPr>
                                <w:p w14:paraId="1A86469D" w14:textId="77777777" w:rsidR="005347F4" w:rsidRDefault="005347F4">
                                  <w:pPr>
                                    <w:pStyle w:val="TableParagraph"/>
                                    <w:ind w:right="3"/>
                                    <w:rPr>
                                      <w:b/>
                                      <w:sz w:val="21"/>
                                    </w:rPr>
                                  </w:pPr>
                                  <w:r>
                                    <w:rPr>
                                      <w:b/>
                                      <w:color w:val="363636"/>
                                      <w:spacing w:val="-10"/>
                                      <w:w w:val="115"/>
                                      <w:sz w:val="21"/>
                                    </w:rPr>
                                    <w:t>%</w:t>
                                  </w:r>
                                </w:p>
                              </w:tc>
                            </w:tr>
                            <w:tr w:rsidR="005347F4" w14:paraId="33F525F8" w14:textId="77777777">
                              <w:trPr>
                                <w:trHeight w:val="509"/>
                              </w:trPr>
                              <w:tc>
                                <w:tcPr>
                                  <w:tcW w:w="2190" w:type="dxa"/>
                                </w:tcPr>
                                <w:p w14:paraId="0A25570E" w14:textId="77777777" w:rsidR="005347F4" w:rsidRDefault="005347F4">
                                  <w:pPr>
                                    <w:pStyle w:val="TableParagraph"/>
                                    <w:rPr>
                                      <w:b/>
                                      <w:sz w:val="21"/>
                                    </w:rPr>
                                  </w:pPr>
                                  <w:r>
                                    <w:rPr>
                                      <w:b/>
                                      <w:color w:val="363636"/>
                                      <w:spacing w:val="8"/>
                                      <w:w w:val="110"/>
                                      <w:sz w:val="21"/>
                                    </w:rPr>
                                    <w:t>Emerging</w:t>
                                  </w:r>
                                </w:p>
                              </w:tc>
                              <w:tc>
                                <w:tcPr>
                                  <w:tcW w:w="1755" w:type="dxa"/>
                                </w:tcPr>
                                <w:p w14:paraId="5589641D" w14:textId="77777777" w:rsidR="005347F4" w:rsidRDefault="005347F4">
                                  <w:pPr>
                                    <w:pStyle w:val="TableParagraph"/>
                                    <w:ind w:right="4"/>
                                    <w:rPr>
                                      <w:sz w:val="21"/>
                                    </w:rPr>
                                  </w:pPr>
                                  <w:r>
                                    <w:rPr>
                                      <w:color w:val="363636"/>
                                      <w:spacing w:val="-10"/>
                                      <w:sz w:val="21"/>
                                    </w:rPr>
                                    <w:t>7</w:t>
                                  </w:r>
                                </w:p>
                              </w:tc>
                              <w:tc>
                                <w:tcPr>
                                  <w:tcW w:w="1931" w:type="dxa"/>
                                  <w:tcBorders>
                                    <w:right w:val="single" w:sz="4" w:space="0" w:color="000000"/>
                                  </w:tcBorders>
                                </w:tcPr>
                                <w:p w14:paraId="12D296F0" w14:textId="77777777" w:rsidR="005347F4" w:rsidRDefault="005347F4">
                                  <w:pPr>
                                    <w:pStyle w:val="TableParagraph"/>
                                    <w:ind w:left="1" w:right="3"/>
                                    <w:rPr>
                                      <w:sz w:val="21"/>
                                    </w:rPr>
                                  </w:pPr>
                                  <w:r>
                                    <w:rPr>
                                      <w:color w:val="363636"/>
                                      <w:spacing w:val="8"/>
                                      <w:sz w:val="21"/>
                                    </w:rPr>
                                    <w:t>29.17</w:t>
                                  </w:r>
                                </w:p>
                              </w:tc>
                            </w:tr>
                            <w:tr w:rsidR="005347F4" w14:paraId="1A789E35" w14:textId="77777777">
                              <w:trPr>
                                <w:trHeight w:val="509"/>
                              </w:trPr>
                              <w:tc>
                                <w:tcPr>
                                  <w:tcW w:w="2190" w:type="dxa"/>
                                </w:tcPr>
                                <w:p w14:paraId="5EBE5815" w14:textId="77777777" w:rsidR="005347F4" w:rsidRDefault="005347F4">
                                  <w:pPr>
                                    <w:pStyle w:val="TableParagraph"/>
                                    <w:rPr>
                                      <w:b/>
                                      <w:sz w:val="21"/>
                                    </w:rPr>
                                  </w:pPr>
                                  <w:r>
                                    <w:rPr>
                                      <w:b/>
                                      <w:color w:val="363636"/>
                                      <w:w w:val="105"/>
                                      <w:sz w:val="21"/>
                                    </w:rPr>
                                    <w:t>On</w:t>
                                  </w:r>
                                  <w:r>
                                    <w:rPr>
                                      <w:b/>
                                      <w:color w:val="363636"/>
                                      <w:spacing w:val="32"/>
                                      <w:w w:val="105"/>
                                      <w:sz w:val="21"/>
                                    </w:rPr>
                                    <w:t xml:space="preserve"> </w:t>
                                  </w:r>
                                  <w:r>
                                    <w:rPr>
                                      <w:b/>
                                      <w:color w:val="363636"/>
                                      <w:spacing w:val="-4"/>
                                      <w:w w:val="105"/>
                                      <w:sz w:val="21"/>
                                    </w:rPr>
                                    <w:t>Track</w:t>
                                  </w:r>
                                </w:p>
                              </w:tc>
                              <w:tc>
                                <w:tcPr>
                                  <w:tcW w:w="1755" w:type="dxa"/>
                                </w:tcPr>
                                <w:p w14:paraId="47461849" w14:textId="77777777" w:rsidR="005347F4" w:rsidRDefault="005347F4">
                                  <w:pPr>
                                    <w:pStyle w:val="TableParagraph"/>
                                    <w:ind w:right="4"/>
                                    <w:rPr>
                                      <w:sz w:val="21"/>
                                    </w:rPr>
                                  </w:pPr>
                                  <w:r>
                                    <w:rPr>
                                      <w:color w:val="363636"/>
                                      <w:spacing w:val="-5"/>
                                      <w:sz w:val="21"/>
                                    </w:rPr>
                                    <w:t>14</w:t>
                                  </w:r>
                                </w:p>
                              </w:tc>
                              <w:tc>
                                <w:tcPr>
                                  <w:tcW w:w="1931" w:type="dxa"/>
                                  <w:tcBorders>
                                    <w:right w:val="single" w:sz="4" w:space="0" w:color="000000"/>
                                  </w:tcBorders>
                                </w:tcPr>
                                <w:p w14:paraId="671E8F9E" w14:textId="77777777" w:rsidR="005347F4" w:rsidRDefault="005347F4">
                                  <w:pPr>
                                    <w:pStyle w:val="TableParagraph"/>
                                    <w:ind w:left="1" w:right="3"/>
                                    <w:rPr>
                                      <w:sz w:val="21"/>
                                    </w:rPr>
                                  </w:pPr>
                                  <w:r>
                                    <w:rPr>
                                      <w:color w:val="363636"/>
                                      <w:spacing w:val="8"/>
                                      <w:sz w:val="21"/>
                                    </w:rPr>
                                    <w:t>58.33</w:t>
                                  </w:r>
                                </w:p>
                              </w:tc>
                            </w:tr>
                            <w:tr w:rsidR="005347F4" w14:paraId="4192769E" w14:textId="77777777">
                              <w:trPr>
                                <w:trHeight w:val="509"/>
                              </w:trPr>
                              <w:tc>
                                <w:tcPr>
                                  <w:tcW w:w="2190" w:type="dxa"/>
                                </w:tcPr>
                                <w:p w14:paraId="205A09C2" w14:textId="77777777" w:rsidR="005347F4" w:rsidRDefault="005347F4">
                                  <w:pPr>
                                    <w:pStyle w:val="TableParagraph"/>
                                    <w:rPr>
                                      <w:b/>
                                      <w:sz w:val="21"/>
                                    </w:rPr>
                                  </w:pPr>
                                  <w:r>
                                    <w:rPr>
                                      <w:b/>
                                      <w:color w:val="363636"/>
                                      <w:spacing w:val="-2"/>
                                      <w:w w:val="110"/>
                                      <w:sz w:val="21"/>
                                    </w:rPr>
                                    <w:t>Extending</w:t>
                                  </w:r>
                                </w:p>
                              </w:tc>
                              <w:tc>
                                <w:tcPr>
                                  <w:tcW w:w="1755" w:type="dxa"/>
                                </w:tcPr>
                                <w:p w14:paraId="39351B4A" w14:textId="77777777" w:rsidR="005347F4" w:rsidRDefault="005347F4">
                                  <w:pPr>
                                    <w:pStyle w:val="TableParagraph"/>
                                    <w:ind w:right="4"/>
                                    <w:rPr>
                                      <w:sz w:val="21"/>
                                    </w:rPr>
                                  </w:pPr>
                                  <w:r>
                                    <w:rPr>
                                      <w:color w:val="363636"/>
                                      <w:spacing w:val="-10"/>
                                      <w:sz w:val="21"/>
                                    </w:rPr>
                                    <w:t>3</w:t>
                                  </w:r>
                                </w:p>
                              </w:tc>
                              <w:tc>
                                <w:tcPr>
                                  <w:tcW w:w="1931" w:type="dxa"/>
                                  <w:tcBorders>
                                    <w:right w:val="single" w:sz="4" w:space="0" w:color="000000"/>
                                  </w:tcBorders>
                                </w:tcPr>
                                <w:p w14:paraId="4564A81F" w14:textId="77777777" w:rsidR="005347F4" w:rsidRDefault="005347F4">
                                  <w:pPr>
                                    <w:pStyle w:val="TableParagraph"/>
                                    <w:ind w:left="1" w:right="3"/>
                                    <w:rPr>
                                      <w:sz w:val="21"/>
                                    </w:rPr>
                                  </w:pPr>
                                  <w:r>
                                    <w:rPr>
                                      <w:color w:val="363636"/>
                                      <w:spacing w:val="8"/>
                                      <w:sz w:val="21"/>
                                    </w:rPr>
                                    <w:t>12.50</w:t>
                                  </w:r>
                                </w:p>
                              </w:tc>
                            </w:tr>
                          </w:tbl>
                          <w:p w14:paraId="2ADD5E92" w14:textId="77777777" w:rsidR="005347F4" w:rsidRDefault="005347F4" w:rsidP="005347F4">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 w14:anchorId="546F4280" id="Textbox 12" o:spid="_x0000_s1030" type="#_x0000_t202" style="position:absolute;margin-left:224.2pt;margin-top:.35pt;width:296pt;height:147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0"/>
                        <w:gridCol w:w="1755"/>
                        <w:gridCol w:w="1931"/>
                      </w:tblGrid>
                      <w:tr w:rsidR="005347F4" w14:paraId="26B534B9" w14:textId="77777777">
                        <w:trPr>
                          <w:trHeight w:val="809"/>
                        </w:trPr>
                        <w:tc>
                          <w:tcPr>
                            <w:tcW w:w="2190" w:type="dxa"/>
                            <w:vMerge w:val="restart"/>
                          </w:tcPr>
                          <w:p w14:paraId="0EA08BFA" w14:textId="77777777" w:rsidR="005347F4" w:rsidRDefault="005347F4">
                            <w:pPr>
                              <w:pStyle w:val="TableParagraph"/>
                              <w:spacing w:before="0"/>
                              <w:jc w:val="left"/>
                              <w:rPr>
                                <w:rFonts w:ascii="Times New Roman"/>
                                <w:sz w:val="18"/>
                              </w:rPr>
                            </w:pPr>
                          </w:p>
                        </w:tc>
                        <w:tc>
                          <w:tcPr>
                            <w:tcW w:w="3686" w:type="dxa"/>
                            <w:gridSpan w:val="2"/>
                            <w:tcBorders>
                              <w:right w:val="single" w:sz="4" w:space="0" w:color="000000"/>
                            </w:tcBorders>
                          </w:tcPr>
                          <w:p w14:paraId="4026AC85" w14:textId="77777777" w:rsidR="005347F4" w:rsidRDefault="005347F4">
                            <w:pPr>
                              <w:pStyle w:val="TableParagraph"/>
                              <w:spacing w:line="280" w:lineRule="auto"/>
                              <w:ind w:left="1598" w:hanging="1227"/>
                              <w:jc w:val="left"/>
                              <w:rPr>
                                <w:b/>
                                <w:sz w:val="21"/>
                              </w:rPr>
                            </w:pPr>
                            <w:r>
                              <w:rPr>
                                <w:b/>
                                <w:color w:val="363636"/>
                                <w:spacing w:val="12"/>
                                <w:w w:val="110"/>
                                <w:sz w:val="21"/>
                              </w:rPr>
                              <w:t>Participation</w:t>
                            </w:r>
                            <w:r>
                              <w:rPr>
                                <w:b/>
                                <w:color w:val="363636"/>
                                <w:spacing w:val="2"/>
                                <w:w w:val="110"/>
                                <w:sz w:val="21"/>
                              </w:rPr>
                              <w:t xml:space="preserve"> </w:t>
                            </w:r>
                            <w:r>
                              <w:rPr>
                                <w:b/>
                                <w:color w:val="363636"/>
                                <w:w w:val="110"/>
                                <w:sz w:val="21"/>
                              </w:rPr>
                              <w:t xml:space="preserve">Rate – </w:t>
                            </w:r>
                            <w:r>
                              <w:rPr>
                                <w:b/>
                                <w:color w:val="363636"/>
                                <w:spacing w:val="10"/>
                                <w:w w:val="110"/>
                                <w:sz w:val="21"/>
                              </w:rPr>
                              <w:t xml:space="preserve">Writers </w:t>
                            </w:r>
                            <w:r>
                              <w:rPr>
                                <w:b/>
                                <w:color w:val="363636"/>
                                <w:spacing w:val="-4"/>
                                <w:w w:val="110"/>
                                <w:sz w:val="21"/>
                              </w:rPr>
                              <w:t>Only</w:t>
                            </w:r>
                          </w:p>
                        </w:tc>
                      </w:tr>
                      <w:tr w:rsidR="005347F4" w14:paraId="2C4FBD7E" w14:textId="77777777">
                        <w:trPr>
                          <w:trHeight w:val="510"/>
                        </w:trPr>
                        <w:tc>
                          <w:tcPr>
                            <w:tcW w:w="2190" w:type="dxa"/>
                            <w:vMerge/>
                            <w:tcBorders>
                              <w:top w:val="nil"/>
                            </w:tcBorders>
                          </w:tcPr>
                          <w:p w14:paraId="10B45ED9" w14:textId="77777777" w:rsidR="005347F4" w:rsidRDefault="005347F4">
                            <w:pPr>
                              <w:rPr>
                                <w:sz w:val="2"/>
                                <w:szCs w:val="2"/>
                              </w:rPr>
                            </w:pPr>
                          </w:p>
                        </w:tc>
                        <w:tc>
                          <w:tcPr>
                            <w:tcW w:w="1755" w:type="dxa"/>
                          </w:tcPr>
                          <w:p w14:paraId="72A762CD" w14:textId="77777777" w:rsidR="005347F4" w:rsidRDefault="005347F4">
                            <w:pPr>
                              <w:pStyle w:val="TableParagraph"/>
                              <w:ind w:right="4"/>
                              <w:rPr>
                                <w:b/>
                                <w:sz w:val="21"/>
                              </w:rPr>
                            </w:pPr>
                            <w:r>
                              <w:rPr>
                                <w:b/>
                                <w:color w:val="363636"/>
                                <w:spacing w:val="-10"/>
                                <w:w w:val="105"/>
                                <w:sz w:val="21"/>
                              </w:rPr>
                              <w:t>#</w:t>
                            </w:r>
                          </w:p>
                        </w:tc>
                        <w:tc>
                          <w:tcPr>
                            <w:tcW w:w="1931" w:type="dxa"/>
                            <w:tcBorders>
                              <w:right w:val="single" w:sz="4" w:space="0" w:color="000000"/>
                            </w:tcBorders>
                          </w:tcPr>
                          <w:p w14:paraId="1A86469D" w14:textId="77777777" w:rsidR="005347F4" w:rsidRDefault="005347F4">
                            <w:pPr>
                              <w:pStyle w:val="TableParagraph"/>
                              <w:ind w:right="3"/>
                              <w:rPr>
                                <w:b/>
                                <w:sz w:val="21"/>
                              </w:rPr>
                            </w:pPr>
                            <w:r>
                              <w:rPr>
                                <w:b/>
                                <w:color w:val="363636"/>
                                <w:spacing w:val="-10"/>
                                <w:w w:val="115"/>
                                <w:sz w:val="21"/>
                              </w:rPr>
                              <w:t>%</w:t>
                            </w:r>
                          </w:p>
                        </w:tc>
                      </w:tr>
                      <w:tr w:rsidR="005347F4" w14:paraId="33F525F8" w14:textId="77777777">
                        <w:trPr>
                          <w:trHeight w:val="509"/>
                        </w:trPr>
                        <w:tc>
                          <w:tcPr>
                            <w:tcW w:w="2190" w:type="dxa"/>
                          </w:tcPr>
                          <w:p w14:paraId="0A25570E" w14:textId="77777777" w:rsidR="005347F4" w:rsidRDefault="005347F4">
                            <w:pPr>
                              <w:pStyle w:val="TableParagraph"/>
                              <w:rPr>
                                <w:b/>
                                <w:sz w:val="21"/>
                              </w:rPr>
                            </w:pPr>
                            <w:r>
                              <w:rPr>
                                <w:b/>
                                <w:color w:val="363636"/>
                                <w:spacing w:val="8"/>
                                <w:w w:val="110"/>
                                <w:sz w:val="21"/>
                              </w:rPr>
                              <w:t>Emerging</w:t>
                            </w:r>
                          </w:p>
                        </w:tc>
                        <w:tc>
                          <w:tcPr>
                            <w:tcW w:w="1755" w:type="dxa"/>
                          </w:tcPr>
                          <w:p w14:paraId="5589641D" w14:textId="77777777" w:rsidR="005347F4" w:rsidRDefault="005347F4">
                            <w:pPr>
                              <w:pStyle w:val="TableParagraph"/>
                              <w:ind w:right="4"/>
                              <w:rPr>
                                <w:sz w:val="21"/>
                              </w:rPr>
                            </w:pPr>
                            <w:r>
                              <w:rPr>
                                <w:color w:val="363636"/>
                                <w:spacing w:val="-10"/>
                                <w:sz w:val="21"/>
                              </w:rPr>
                              <w:t>7</w:t>
                            </w:r>
                          </w:p>
                        </w:tc>
                        <w:tc>
                          <w:tcPr>
                            <w:tcW w:w="1931" w:type="dxa"/>
                            <w:tcBorders>
                              <w:right w:val="single" w:sz="4" w:space="0" w:color="000000"/>
                            </w:tcBorders>
                          </w:tcPr>
                          <w:p w14:paraId="12D296F0" w14:textId="77777777" w:rsidR="005347F4" w:rsidRDefault="005347F4">
                            <w:pPr>
                              <w:pStyle w:val="TableParagraph"/>
                              <w:ind w:left="1" w:right="3"/>
                              <w:rPr>
                                <w:sz w:val="21"/>
                              </w:rPr>
                            </w:pPr>
                            <w:r>
                              <w:rPr>
                                <w:color w:val="363636"/>
                                <w:spacing w:val="8"/>
                                <w:sz w:val="21"/>
                              </w:rPr>
                              <w:t>29.17</w:t>
                            </w:r>
                          </w:p>
                        </w:tc>
                      </w:tr>
                      <w:tr w:rsidR="005347F4" w14:paraId="1A789E35" w14:textId="77777777">
                        <w:trPr>
                          <w:trHeight w:val="509"/>
                        </w:trPr>
                        <w:tc>
                          <w:tcPr>
                            <w:tcW w:w="2190" w:type="dxa"/>
                          </w:tcPr>
                          <w:p w14:paraId="5EBE5815" w14:textId="77777777" w:rsidR="005347F4" w:rsidRDefault="005347F4">
                            <w:pPr>
                              <w:pStyle w:val="TableParagraph"/>
                              <w:rPr>
                                <w:b/>
                                <w:sz w:val="21"/>
                              </w:rPr>
                            </w:pPr>
                            <w:r>
                              <w:rPr>
                                <w:b/>
                                <w:color w:val="363636"/>
                                <w:w w:val="105"/>
                                <w:sz w:val="21"/>
                              </w:rPr>
                              <w:t>On</w:t>
                            </w:r>
                            <w:r>
                              <w:rPr>
                                <w:b/>
                                <w:color w:val="363636"/>
                                <w:spacing w:val="32"/>
                                <w:w w:val="105"/>
                                <w:sz w:val="21"/>
                              </w:rPr>
                              <w:t xml:space="preserve"> </w:t>
                            </w:r>
                            <w:r>
                              <w:rPr>
                                <w:b/>
                                <w:color w:val="363636"/>
                                <w:spacing w:val="-4"/>
                                <w:w w:val="105"/>
                                <w:sz w:val="21"/>
                              </w:rPr>
                              <w:t>Track</w:t>
                            </w:r>
                          </w:p>
                        </w:tc>
                        <w:tc>
                          <w:tcPr>
                            <w:tcW w:w="1755" w:type="dxa"/>
                          </w:tcPr>
                          <w:p w14:paraId="47461849" w14:textId="77777777" w:rsidR="005347F4" w:rsidRDefault="005347F4">
                            <w:pPr>
                              <w:pStyle w:val="TableParagraph"/>
                              <w:ind w:right="4"/>
                              <w:rPr>
                                <w:sz w:val="21"/>
                              </w:rPr>
                            </w:pPr>
                            <w:r>
                              <w:rPr>
                                <w:color w:val="363636"/>
                                <w:spacing w:val="-5"/>
                                <w:sz w:val="21"/>
                              </w:rPr>
                              <w:t>14</w:t>
                            </w:r>
                          </w:p>
                        </w:tc>
                        <w:tc>
                          <w:tcPr>
                            <w:tcW w:w="1931" w:type="dxa"/>
                            <w:tcBorders>
                              <w:right w:val="single" w:sz="4" w:space="0" w:color="000000"/>
                            </w:tcBorders>
                          </w:tcPr>
                          <w:p w14:paraId="671E8F9E" w14:textId="77777777" w:rsidR="005347F4" w:rsidRDefault="005347F4">
                            <w:pPr>
                              <w:pStyle w:val="TableParagraph"/>
                              <w:ind w:left="1" w:right="3"/>
                              <w:rPr>
                                <w:sz w:val="21"/>
                              </w:rPr>
                            </w:pPr>
                            <w:r>
                              <w:rPr>
                                <w:color w:val="363636"/>
                                <w:spacing w:val="8"/>
                                <w:sz w:val="21"/>
                              </w:rPr>
                              <w:t>58.33</w:t>
                            </w:r>
                          </w:p>
                        </w:tc>
                      </w:tr>
                      <w:tr w:rsidR="005347F4" w14:paraId="4192769E" w14:textId="77777777">
                        <w:trPr>
                          <w:trHeight w:val="509"/>
                        </w:trPr>
                        <w:tc>
                          <w:tcPr>
                            <w:tcW w:w="2190" w:type="dxa"/>
                          </w:tcPr>
                          <w:p w14:paraId="205A09C2" w14:textId="77777777" w:rsidR="005347F4" w:rsidRDefault="005347F4">
                            <w:pPr>
                              <w:pStyle w:val="TableParagraph"/>
                              <w:rPr>
                                <w:b/>
                                <w:sz w:val="21"/>
                              </w:rPr>
                            </w:pPr>
                            <w:r>
                              <w:rPr>
                                <w:b/>
                                <w:color w:val="363636"/>
                                <w:spacing w:val="-2"/>
                                <w:w w:val="110"/>
                                <w:sz w:val="21"/>
                              </w:rPr>
                              <w:t>Extending</w:t>
                            </w:r>
                          </w:p>
                        </w:tc>
                        <w:tc>
                          <w:tcPr>
                            <w:tcW w:w="1755" w:type="dxa"/>
                          </w:tcPr>
                          <w:p w14:paraId="39351B4A" w14:textId="77777777" w:rsidR="005347F4" w:rsidRDefault="005347F4">
                            <w:pPr>
                              <w:pStyle w:val="TableParagraph"/>
                              <w:ind w:right="4"/>
                              <w:rPr>
                                <w:sz w:val="21"/>
                              </w:rPr>
                            </w:pPr>
                            <w:r>
                              <w:rPr>
                                <w:color w:val="363636"/>
                                <w:spacing w:val="-10"/>
                                <w:sz w:val="21"/>
                              </w:rPr>
                              <w:t>3</w:t>
                            </w:r>
                          </w:p>
                        </w:tc>
                        <w:tc>
                          <w:tcPr>
                            <w:tcW w:w="1931" w:type="dxa"/>
                            <w:tcBorders>
                              <w:right w:val="single" w:sz="4" w:space="0" w:color="000000"/>
                            </w:tcBorders>
                          </w:tcPr>
                          <w:p w14:paraId="4564A81F" w14:textId="77777777" w:rsidR="005347F4" w:rsidRDefault="005347F4">
                            <w:pPr>
                              <w:pStyle w:val="TableParagraph"/>
                              <w:ind w:left="1" w:right="3"/>
                              <w:rPr>
                                <w:sz w:val="21"/>
                              </w:rPr>
                            </w:pPr>
                            <w:r>
                              <w:rPr>
                                <w:color w:val="363636"/>
                                <w:spacing w:val="8"/>
                                <w:sz w:val="21"/>
                              </w:rPr>
                              <w:t>12.50</w:t>
                            </w:r>
                          </w:p>
                        </w:tc>
                      </w:tr>
                    </w:tbl>
                    <w:p w14:paraId="2ADD5E92" w14:textId="77777777" w:rsidR="005347F4" w:rsidRDefault="005347F4" w:rsidP="005347F4">
                      <w:pPr>
                        <w:pStyle w:val="BodyText"/>
                      </w:pPr>
                    </w:p>
                  </w:txbxContent>
                </v:textbox>
                <w10:wrap type="tight"/>
              </v:shape>
            </w:pict>
          </mc:Fallback>
        </mc:AlternateContent>
      </w:r>
      <w:r>
        <w:rPr>
          <w:color w:val="4A4A4A"/>
          <w:spacing w:val="-2"/>
        </w:rPr>
        <w:t>Numeracy</w:t>
      </w:r>
    </w:p>
    <w:p w14:paraId="65C6A76A" w14:textId="67BFB1C4" w:rsidR="005347F4" w:rsidRDefault="005347F4" w:rsidP="005347F4">
      <w:pPr>
        <w:pStyle w:val="BodyText"/>
        <w:spacing w:before="44"/>
        <w:rPr>
          <w:color w:val="4A4A4A"/>
          <w:spacing w:val="-2"/>
        </w:rPr>
      </w:pPr>
      <w:r>
        <w:rPr>
          <w:noProof/>
          <w:position w:val="68"/>
          <w:sz w:val="20"/>
        </w:rPr>
        <w:drawing>
          <wp:inline distT="0" distB="0" distL="0" distR="0" wp14:anchorId="094B509E" wp14:editId="553C82F6">
            <wp:extent cx="2712720" cy="1435735"/>
            <wp:effectExtent l="0" t="0" r="0" b="0"/>
            <wp:docPr id="945575587"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2713022" cy="1435895"/>
                    </a:xfrm>
                    <a:prstGeom prst="rect">
                      <a:avLst/>
                    </a:prstGeom>
                  </pic:spPr>
                </pic:pic>
              </a:graphicData>
            </a:graphic>
          </wp:inline>
        </w:drawing>
      </w:r>
    </w:p>
    <w:p w14:paraId="615B0CD7" w14:textId="7D088266" w:rsidR="00B22658" w:rsidRPr="00B22658" w:rsidRDefault="00B22658" w:rsidP="00B22658">
      <w:pPr>
        <w:pStyle w:val="BodyText"/>
        <w:spacing w:before="44"/>
        <w:jc w:val="center"/>
        <w:rPr>
          <w:b/>
          <w:bCs/>
          <w:color w:val="4A4A4A"/>
          <w:spacing w:val="-2"/>
          <w:sz w:val="28"/>
          <w:szCs w:val="28"/>
          <w:u w:val="single"/>
        </w:rPr>
      </w:pPr>
      <w:r w:rsidRPr="00B22658">
        <w:rPr>
          <w:b/>
          <w:bCs/>
          <w:color w:val="4A4A4A"/>
          <w:spacing w:val="-2"/>
          <w:sz w:val="28"/>
          <w:szCs w:val="28"/>
          <w:u w:val="single"/>
        </w:rPr>
        <w:t>Numeracy Report Card Data for 2024-2025</w:t>
      </w:r>
    </w:p>
    <w:p w14:paraId="3389C826" w14:textId="3AB81A4D" w:rsidR="00B22658" w:rsidRDefault="00B22658" w:rsidP="00B22658">
      <w:pPr>
        <w:pStyle w:val="BodyText"/>
        <w:spacing w:before="44"/>
        <w:jc w:val="center"/>
        <w:rPr>
          <w:color w:val="4A4A4A"/>
          <w:spacing w:val="-2"/>
        </w:rPr>
      </w:pPr>
      <w:r w:rsidRPr="00B22658">
        <w:rPr>
          <w:color w:val="4A4A4A"/>
          <w:spacing w:val="-2"/>
        </w:rPr>
        <w:drawing>
          <wp:inline distT="0" distB="0" distL="0" distR="0" wp14:anchorId="43D5C028" wp14:editId="2BB5EC88">
            <wp:extent cx="4606290" cy="2345311"/>
            <wp:effectExtent l="0" t="0" r="3810" b="0"/>
            <wp:docPr id="824534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34332" name=""/>
                    <pic:cNvPicPr/>
                  </pic:nvPicPr>
                  <pic:blipFill>
                    <a:blip r:embed="rId11"/>
                    <a:stretch>
                      <a:fillRect/>
                    </a:stretch>
                  </pic:blipFill>
                  <pic:spPr>
                    <a:xfrm>
                      <a:off x="0" y="0"/>
                      <a:ext cx="4611263" cy="2347843"/>
                    </a:xfrm>
                    <a:prstGeom prst="rect">
                      <a:avLst/>
                    </a:prstGeom>
                  </pic:spPr>
                </pic:pic>
              </a:graphicData>
            </a:graphic>
          </wp:inline>
        </w:drawing>
      </w:r>
    </w:p>
    <w:p w14:paraId="11118DCA" w14:textId="4C3EBCCA" w:rsidR="005347F4" w:rsidRDefault="005347F4" w:rsidP="005347F4">
      <w:pPr>
        <w:pStyle w:val="BodyText"/>
        <w:spacing w:before="44"/>
        <w:ind w:left="209"/>
      </w:pPr>
    </w:p>
    <w:p w14:paraId="5A39108A" w14:textId="378EF106" w:rsidR="00DC25A5" w:rsidRPr="00B22658" w:rsidRDefault="00DC25A5" w:rsidP="00B22658">
      <w:pPr>
        <w:tabs>
          <w:tab w:val="left" w:pos="5430"/>
        </w:tabs>
        <w:ind w:left="210"/>
        <w:rPr>
          <w:sz w:val="20"/>
        </w:rPr>
      </w:pPr>
    </w:p>
    <w:p w14:paraId="572D46F5" w14:textId="616B8755" w:rsidR="00DC25A5" w:rsidRDefault="00DC25A5" w:rsidP="006A46ED">
      <w:pPr>
        <w:jc w:val="both"/>
        <w:rPr>
          <w:rFonts w:ascii="Century Gothic" w:hAnsi="Century Gothic" w:cstheme="minorHAnsi"/>
          <w:b/>
          <w:bCs/>
          <w:color w:val="00B0F0"/>
          <w:sz w:val="28"/>
          <w:szCs w:val="28"/>
        </w:rPr>
      </w:pPr>
    </w:p>
    <w:p w14:paraId="1CF39151" w14:textId="22F2BDC0" w:rsidR="002F4B6D" w:rsidRDefault="00695CE2" w:rsidP="00695CE2">
      <w:pPr>
        <w:jc w:val="center"/>
        <w:rPr>
          <w:rFonts w:ascii="Century Gothic" w:hAnsi="Century Gothic" w:cstheme="minorHAnsi"/>
          <w:b/>
          <w:bCs/>
          <w:color w:val="00B0F0"/>
          <w:sz w:val="28"/>
          <w:szCs w:val="28"/>
        </w:rPr>
      </w:pPr>
      <w:r w:rsidRPr="00A1073D">
        <w:rPr>
          <w:rFonts w:ascii="Century Gothic" w:hAnsi="Century Gothic" w:cstheme="minorHAnsi"/>
          <w:b/>
          <w:bCs/>
          <w:noProof/>
          <w:color w:val="00B0F0"/>
          <w:sz w:val="32"/>
          <w:szCs w:val="32"/>
        </w:rPr>
        <mc:AlternateContent>
          <mc:Choice Requires="wps">
            <w:drawing>
              <wp:anchor distT="45720" distB="45720" distL="114300" distR="114300" simplePos="0" relativeHeight="251667456" behindDoc="0" locked="0" layoutInCell="1" allowOverlap="1" wp14:anchorId="5E5BEE02" wp14:editId="284B7365">
                <wp:simplePos x="0" y="0"/>
                <wp:positionH relativeFrom="margin">
                  <wp:posOffset>-3810</wp:posOffset>
                </wp:positionH>
                <wp:positionV relativeFrom="paragraph">
                  <wp:posOffset>401955</wp:posOffset>
                </wp:positionV>
                <wp:extent cx="6591300" cy="3378200"/>
                <wp:effectExtent l="0" t="0" r="19050" b="12700"/>
                <wp:wrapSquare wrapText="bothSides"/>
                <wp:docPr id="1688098917" name="Text Box 1688098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378200"/>
                        </a:xfrm>
                        <a:prstGeom prst="roundRect">
                          <a:avLst/>
                        </a:prstGeom>
                        <a:solidFill>
                          <a:srgbClr val="FFFFFF"/>
                        </a:solidFill>
                        <a:ln w="9525">
                          <a:solidFill>
                            <a:srgbClr val="000000"/>
                          </a:solidFill>
                          <a:miter lim="800000"/>
                          <a:headEnd/>
                          <a:tailEnd/>
                        </a:ln>
                      </wps:spPr>
                      <wps:txbx>
                        <w:txbxContent>
                          <w:p w14:paraId="5D2054DF" w14:textId="1C9C80D6" w:rsidR="00745AE9" w:rsidRPr="00695CE2" w:rsidRDefault="00B22658" w:rsidP="00745AE9">
                            <w:pPr>
                              <w:pStyle w:val="NormalWeb"/>
                              <w:rPr>
                                <w:rFonts w:ascii="Century Gothic" w:hAnsi="Century Gothic"/>
                                <w:color w:val="000000"/>
                                <w:sz w:val="22"/>
                                <w:szCs w:val="22"/>
                                <w:lang w:val="en-US"/>
                              </w:rPr>
                            </w:pPr>
                            <w:r w:rsidRPr="00695CE2">
                              <w:rPr>
                                <w:rFonts w:ascii="Century Gothic" w:hAnsi="Century Gothic"/>
                                <w:color w:val="000000"/>
                                <w:sz w:val="22"/>
                                <w:szCs w:val="22"/>
                                <w:lang w:val="en-US"/>
                              </w:rPr>
                              <w:t xml:space="preserve">Based on the data, our focus for the 2025-2026 year is to continue working on developing Numeracy Skills for our students.  </w:t>
                            </w:r>
                          </w:p>
                          <w:p w14:paraId="24E182B0" w14:textId="77777777" w:rsidR="00695CE2" w:rsidRPr="00695CE2" w:rsidRDefault="00695CE2" w:rsidP="00695CE2">
                            <w:pPr>
                              <w:pStyle w:val="NormalWeb"/>
                              <w:rPr>
                                <w:rFonts w:ascii="Century Gothic" w:hAnsi="Century Gothic"/>
                                <w:color w:val="000000"/>
                                <w:sz w:val="22"/>
                                <w:szCs w:val="22"/>
                                <w:lang w:val="en-US"/>
                              </w:rPr>
                            </w:pPr>
                            <w:r w:rsidRPr="00695CE2">
                              <w:rPr>
                                <w:rFonts w:ascii="Century Gothic" w:hAnsi="Century Gothic"/>
                                <w:b/>
                                <w:bCs/>
                                <w:color w:val="000000"/>
                                <w:sz w:val="22"/>
                                <w:szCs w:val="22"/>
                                <w:lang w:val="en-US"/>
                              </w:rPr>
                              <w:t xml:space="preserve">Goal: </w:t>
                            </w:r>
                          </w:p>
                          <w:p w14:paraId="7A5F51E8" w14:textId="77777777" w:rsidR="00695CE2" w:rsidRPr="00695CE2" w:rsidRDefault="00695CE2" w:rsidP="00695CE2">
                            <w:pPr>
                              <w:pStyle w:val="NormalWeb"/>
                              <w:rPr>
                                <w:rFonts w:ascii="Century Gothic" w:hAnsi="Century Gothic"/>
                                <w:color w:val="000000"/>
                                <w:sz w:val="22"/>
                                <w:szCs w:val="22"/>
                                <w:lang w:val="en-US"/>
                              </w:rPr>
                            </w:pPr>
                            <w:r w:rsidRPr="00695CE2">
                              <w:rPr>
                                <w:rFonts w:ascii="Century Gothic" w:hAnsi="Century Gothic"/>
                                <w:b/>
                                <w:bCs/>
                                <w:color w:val="000000"/>
                                <w:sz w:val="22"/>
                                <w:szCs w:val="22"/>
                                <w:lang w:val="en-US"/>
                              </w:rPr>
                              <w:t xml:space="preserve">Improving Mathematical Literacy of Students </w:t>
                            </w:r>
                          </w:p>
                          <w:p w14:paraId="0BC2988C" w14:textId="77777777" w:rsidR="00695CE2" w:rsidRPr="00695CE2" w:rsidRDefault="00695CE2" w:rsidP="00695CE2">
                            <w:pPr>
                              <w:pStyle w:val="NormalWeb"/>
                              <w:numPr>
                                <w:ilvl w:val="0"/>
                                <w:numId w:val="5"/>
                              </w:numPr>
                              <w:rPr>
                                <w:rFonts w:ascii="Century Gothic" w:hAnsi="Century Gothic"/>
                                <w:color w:val="000000"/>
                                <w:sz w:val="22"/>
                                <w:szCs w:val="22"/>
                                <w:lang w:val="en-US"/>
                              </w:rPr>
                            </w:pPr>
                            <w:r w:rsidRPr="00695CE2">
                              <w:rPr>
                                <w:rFonts w:ascii="Century Gothic" w:hAnsi="Century Gothic"/>
                                <w:color w:val="000000"/>
                                <w:sz w:val="22"/>
                                <w:szCs w:val="22"/>
                                <w:lang w:val="en-US"/>
                              </w:rPr>
                              <w:t>T</w:t>
                            </w:r>
                            <w:r w:rsidRPr="00695CE2">
                              <w:rPr>
                                <w:rFonts w:ascii="Century Gothic" w:hAnsi="Century Gothic"/>
                                <w:color w:val="000000"/>
                                <w:sz w:val="22"/>
                                <w:szCs w:val="22"/>
                                <w:lang w:val="en-US"/>
                              </w:rPr>
                              <w:t>o increase the number of students who are proficient or extending in Numeracy</w:t>
                            </w:r>
                          </w:p>
                          <w:p w14:paraId="3ACB1A94" w14:textId="6AB13A14" w:rsidR="00695CE2" w:rsidRPr="00695CE2" w:rsidRDefault="00695CE2" w:rsidP="00695CE2">
                            <w:pPr>
                              <w:pStyle w:val="NormalWeb"/>
                              <w:numPr>
                                <w:ilvl w:val="0"/>
                                <w:numId w:val="5"/>
                              </w:numPr>
                              <w:rPr>
                                <w:rFonts w:ascii="Century Gothic" w:hAnsi="Century Gothic"/>
                                <w:color w:val="000000"/>
                                <w:sz w:val="22"/>
                                <w:szCs w:val="22"/>
                                <w:lang w:val="en-US"/>
                              </w:rPr>
                            </w:pPr>
                            <w:r w:rsidRPr="00695CE2">
                              <w:rPr>
                                <w:rFonts w:ascii="Century Gothic" w:hAnsi="Century Gothic"/>
                                <w:color w:val="000000"/>
                                <w:sz w:val="22"/>
                                <w:szCs w:val="22"/>
                                <w:lang w:val="en-US"/>
                              </w:rPr>
                              <w:t xml:space="preserve">To focus on </w:t>
                            </w:r>
                            <w:r w:rsidRPr="00695CE2">
                              <w:rPr>
                                <w:rFonts w:ascii="Century Gothic" w:hAnsi="Century Gothic"/>
                                <w:color w:val="000000"/>
                                <w:sz w:val="22"/>
                                <w:szCs w:val="22"/>
                                <w:lang w:val="en-US"/>
                              </w:rPr>
                              <w:t>students showing their learning in multiple ways: words, pictures and orally</w:t>
                            </w:r>
                            <w:r w:rsidRPr="00695CE2">
                              <w:rPr>
                                <w:rFonts w:ascii="Century Gothic" w:hAnsi="Century Gothic"/>
                                <w:color w:val="000000"/>
                                <w:sz w:val="22"/>
                                <w:szCs w:val="22"/>
                                <w:lang w:val="en-US"/>
                              </w:rPr>
                              <w:t xml:space="preserve"> </w:t>
                            </w:r>
                          </w:p>
                          <w:p w14:paraId="2CFC9F14" w14:textId="1CC7764F" w:rsidR="00695CE2" w:rsidRPr="003B4C6E" w:rsidRDefault="00695CE2" w:rsidP="00695CE2">
                            <w:pPr>
                              <w:pStyle w:val="NormalWeb"/>
                              <w:rPr>
                                <w:color w:val="000000"/>
                                <w:sz w:val="27"/>
                                <w:szCs w:val="27"/>
                                <w:lang w:val="en-US"/>
                              </w:rPr>
                            </w:pPr>
                            <w:r w:rsidRPr="00695CE2">
                              <w:rPr>
                                <w:rFonts w:ascii="Century Gothic" w:hAnsi="Century Gothic"/>
                                <w:color w:val="000000"/>
                                <w:sz w:val="22"/>
                                <w:szCs w:val="22"/>
                                <w:lang w:val="en-US"/>
                              </w:rPr>
                              <w:t>Kindergarten to Grade 7 classrooms will assess mathematical literacy orally, visually or in writing in a Math Journal. The focus will be on students communicating their mathematical understanding of the language of problem solving. Our focus will be on teachers explicitly teaching the language of problem solving, recognizing key words and creating word problems. Teachers will assess all students using an agreed upon rubric in the fall and the spring, specifically tracking ELL students and their growth</w:t>
                            </w:r>
                            <w:r w:rsidRPr="00695CE2">
                              <w:rPr>
                                <w:color w:val="000000"/>
                                <w:sz w:val="27"/>
                                <w:szCs w:val="27"/>
                                <w:lang w:val="en-US"/>
                              </w:rPr>
                              <w:t>.</w:t>
                            </w:r>
                          </w:p>
                          <w:p w14:paraId="656D825B" w14:textId="77777777" w:rsidR="00E8204B" w:rsidRPr="003B4C6E" w:rsidRDefault="00E8204B" w:rsidP="00E8204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E5BEE02" id="Text Box 1688098917" o:spid="_x0000_s1031" style="position:absolute;left:0;text-align:left;margin-left:-.3pt;margin-top:31.65pt;width:519pt;height:26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">
                <v:stroke joinstyle="miter"/>
                <v:textbox>
                  <w:txbxContent>
                    <w:p w14:paraId="5D2054DF" w14:textId="1C9C80D6" w:rsidR="00745AE9" w:rsidRPr="00695CE2" w:rsidRDefault="00B22658" w:rsidP="00745AE9">
                      <w:pPr>
                        <w:pStyle w:val="NormalWeb"/>
                        <w:rPr>
                          <w:rFonts w:ascii="Century Gothic" w:hAnsi="Century Gothic"/>
                          <w:color w:val="000000"/>
                          <w:sz w:val="22"/>
                          <w:szCs w:val="22"/>
                          <w:lang w:val="en-US"/>
                        </w:rPr>
                      </w:pPr>
                      <w:r w:rsidRPr="00695CE2">
                        <w:rPr>
                          <w:rFonts w:ascii="Century Gothic" w:hAnsi="Century Gothic"/>
                          <w:color w:val="000000"/>
                          <w:sz w:val="22"/>
                          <w:szCs w:val="22"/>
                          <w:lang w:val="en-US"/>
                        </w:rPr>
                        <w:t xml:space="preserve">Based on the data, our focus for the 2025-2026 year is to continue working on developing Numeracy Skills for our students.  </w:t>
                      </w:r>
                    </w:p>
                    <w:p w14:paraId="24E182B0" w14:textId="77777777" w:rsidR="00695CE2" w:rsidRPr="00695CE2" w:rsidRDefault="00695CE2" w:rsidP="00695CE2">
                      <w:pPr>
                        <w:pStyle w:val="NormalWeb"/>
                        <w:rPr>
                          <w:rFonts w:ascii="Century Gothic" w:hAnsi="Century Gothic"/>
                          <w:color w:val="000000"/>
                          <w:sz w:val="22"/>
                          <w:szCs w:val="22"/>
                          <w:lang w:val="en-US"/>
                        </w:rPr>
                      </w:pPr>
                      <w:r w:rsidRPr="00695CE2">
                        <w:rPr>
                          <w:rFonts w:ascii="Century Gothic" w:hAnsi="Century Gothic"/>
                          <w:b/>
                          <w:bCs/>
                          <w:color w:val="000000"/>
                          <w:sz w:val="22"/>
                          <w:szCs w:val="22"/>
                          <w:lang w:val="en-US"/>
                        </w:rPr>
                        <w:t xml:space="preserve">Goal: </w:t>
                      </w:r>
                    </w:p>
                    <w:p w14:paraId="7A5F51E8" w14:textId="77777777" w:rsidR="00695CE2" w:rsidRPr="00695CE2" w:rsidRDefault="00695CE2" w:rsidP="00695CE2">
                      <w:pPr>
                        <w:pStyle w:val="NormalWeb"/>
                        <w:rPr>
                          <w:rFonts w:ascii="Century Gothic" w:hAnsi="Century Gothic"/>
                          <w:color w:val="000000"/>
                          <w:sz w:val="22"/>
                          <w:szCs w:val="22"/>
                          <w:lang w:val="en-US"/>
                        </w:rPr>
                      </w:pPr>
                      <w:r w:rsidRPr="00695CE2">
                        <w:rPr>
                          <w:rFonts w:ascii="Century Gothic" w:hAnsi="Century Gothic"/>
                          <w:b/>
                          <w:bCs/>
                          <w:color w:val="000000"/>
                          <w:sz w:val="22"/>
                          <w:szCs w:val="22"/>
                          <w:lang w:val="en-US"/>
                        </w:rPr>
                        <w:t xml:space="preserve">Improving Mathematical Literacy of Students </w:t>
                      </w:r>
                    </w:p>
                    <w:p w14:paraId="0BC2988C" w14:textId="77777777" w:rsidR="00695CE2" w:rsidRPr="00695CE2" w:rsidRDefault="00695CE2" w:rsidP="00695CE2">
                      <w:pPr>
                        <w:pStyle w:val="NormalWeb"/>
                        <w:numPr>
                          <w:ilvl w:val="0"/>
                          <w:numId w:val="5"/>
                        </w:numPr>
                        <w:rPr>
                          <w:rFonts w:ascii="Century Gothic" w:hAnsi="Century Gothic"/>
                          <w:color w:val="000000"/>
                          <w:sz w:val="22"/>
                          <w:szCs w:val="22"/>
                          <w:lang w:val="en-US"/>
                        </w:rPr>
                      </w:pPr>
                      <w:r w:rsidRPr="00695CE2">
                        <w:rPr>
                          <w:rFonts w:ascii="Century Gothic" w:hAnsi="Century Gothic"/>
                          <w:color w:val="000000"/>
                          <w:sz w:val="22"/>
                          <w:szCs w:val="22"/>
                          <w:lang w:val="en-US"/>
                        </w:rPr>
                        <w:t>T</w:t>
                      </w:r>
                      <w:r w:rsidRPr="00695CE2">
                        <w:rPr>
                          <w:rFonts w:ascii="Century Gothic" w:hAnsi="Century Gothic"/>
                          <w:color w:val="000000"/>
                          <w:sz w:val="22"/>
                          <w:szCs w:val="22"/>
                          <w:lang w:val="en-US"/>
                        </w:rPr>
                        <w:t>o increase the number of students who are proficient or extending in Numeracy</w:t>
                      </w:r>
                    </w:p>
                    <w:p w14:paraId="3ACB1A94" w14:textId="6AB13A14" w:rsidR="00695CE2" w:rsidRPr="00695CE2" w:rsidRDefault="00695CE2" w:rsidP="00695CE2">
                      <w:pPr>
                        <w:pStyle w:val="NormalWeb"/>
                        <w:numPr>
                          <w:ilvl w:val="0"/>
                          <w:numId w:val="5"/>
                        </w:numPr>
                        <w:rPr>
                          <w:rFonts w:ascii="Century Gothic" w:hAnsi="Century Gothic"/>
                          <w:color w:val="000000"/>
                          <w:sz w:val="22"/>
                          <w:szCs w:val="22"/>
                          <w:lang w:val="en-US"/>
                        </w:rPr>
                      </w:pPr>
                      <w:r w:rsidRPr="00695CE2">
                        <w:rPr>
                          <w:rFonts w:ascii="Century Gothic" w:hAnsi="Century Gothic"/>
                          <w:color w:val="000000"/>
                          <w:sz w:val="22"/>
                          <w:szCs w:val="22"/>
                          <w:lang w:val="en-US"/>
                        </w:rPr>
                        <w:t xml:space="preserve">To focus on </w:t>
                      </w:r>
                      <w:r w:rsidRPr="00695CE2">
                        <w:rPr>
                          <w:rFonts w:ascii="Century Gothic" w:hAnsi="Century Gothic"/>
                          <w:color w:val="000000"/>
                          <w:sz w:val="22"/>
                          <w:szCs w:val="22"/>
                          <w:lang w:val="en-US"/>
                        </w:rPr>
                        <w:t>students showing their learning in multiple ways: words, pictures and orally</w:t>
                      </w:r>
                      <w:r w:rsidRPr="00695CE2">
                        <w:rPr>
                          <w:rFonts w:ascii="Century Gothic" w:hAnsi="Century Gothic"/>
                          <w:color w:val="000000"/>
                          <w:sz w:val="22"/>
                          <w:szCs w:val="22"/>
                          <w:lang w:val="en-US"/>
                        </w:rPr>
                        <w:t xml:space="preserve"> </w:t>
                      </w:r>
                    </w:p>
                    <w:p w14:paraId="2CFC9F14" w14:textId="1CC7764F" w:rsidR="00695CE2" w:rsidRPr="003B4C6E" w:rsidRDefault="00695CE2" w:rsidP="00695CE2">
                      <w:pPr>
                        <w:pStyle w:val="NormalWeb"/>
                        <w:rPr>
                          <w:color w:val="000000"/>
                          <w:sz w:val="27"/>
                          <w:szCs w:val="27"/>
                          <w:lang w:val="en-US"/>
                        </w:rPr>
                      </w:pPr>
                      <w:r w:rsidRPr="00695CE2">
                        <w:rPr>
                          <w:rFonts w:ascii="Century Gothic" w:hAnsi="Century Gothic"/>
                          <w:color w:val="000000"/>
                          <w:sz w:val="22"/>
                          <w:szCs w:val="22"/>
                          <w:lang w:val="en-US"/>
                        </w:rPr>
                        <w:t>Kindergarten to Grade 7 classrooms will assess mathematical literacy orally, visually or in writing in a Math Journal. The focus will be on students communicating their mathematical understanding of the language of problem solving. Our focus will be on teachers explicitly teaching the language of problem solving, recognizing key words and creating word problems. Teachers will assess all students using an agreed upon rubric in the fall and the spring, specifically tracking ELL students and their growth</w:t>
                      </w:r>
                      <w:r w:rsidRPr="00695CE2">
                        <w:rPr>
                          <w:color w:val="000000"/>
                          <w:sz w:val="27"/>
                          <w:szCs w:val="27"/>
                          <w:lang w:val="en-US"/>
                        </w:rPr>
                        <w:t>.</w:t>
                      </w:r>
                    </w:p>
                    <w:p w14:paraId="656D825B" w14:textId="77777777" w:rsidR="00E8204B" w:rsidRPr="003B4C6E" w:rsidRDefault="00E8204B" w:rsidP="00E8204B">
                      <w:pPr>
                        <w:rPr>
                          <w:lang w:val="en-US"/>
                        </w:rPr>
                      </w:pPr>
                    </w:p>
                  </w:txbxContent>
                </v:textbox>
                <w10:wrap type="square" anchorx="margin"/>
              </v:roundrect>
            </w:pict>
          </mc:Fallback>
        </mc:AlternateContent>
      </w:r>
      <w:r w:rsidR="00B43218">
        <w:rPr>
          <w:rFonts w:ascii="Century Gothic" w:hAnsi="Century Gothic" w:cstheme="minorHAnsi"/>
          <w:b/>
          <w:bCs/>
          <w:color w:val="00B0F0"/>
          <w:sz w:val="28"/>
          <w:szCs w:val="28"/>
        </w:rPr>
        <w:t>Our focus:</w:t>
      </w:r>
    </w:p>
    <w:p w14:paraId="22C33253" w14:textId="77777777" w:rsidR="00695CE2" w:rsidRDefault="00695CE2" w:rsidP="006A46ED">
      <w:pPr>
        <w:jc w:val="both"/>
        <w:rPr>
          <w:rFonts w:ascii="Century Gothic" w:hAnsi="Century Gothic" w:cstheme="minorHAnsi"/>
          <w:b/>
          <w:bCs/>
          <w:color w:val="00B0F0"/>
          <w:sz w:val="28"/>
          <w:szCs w:val="28"/>
        </w:rPr>
      </w:pPr>
    </w:p>
    <w:p w14:paraId="168C2D2A" w14:textId="77777777" w:rsidR="00695CE2" w:rsidRDefault="00695CE2" w:rsidP="006A46ED">
      <w:pPr>
        <w:jc w:val="both"/>
        <w:rPr>
          <w:rFonts w:ascii="Century Gothic" w:hAnsi="Century Gothic" w:cstheme="minorHAnsi"/>
          <w:b/>
          <w:bCs/>
          <w:color w:val="00B0F0"/>
          <w:sz w:val="28"/>
          <w:szCs w:val="28"/>
        </w:rPr>
      </w:pPr>
    </w:p>
    <w:p w14:paraId="5CC2105C" w14:textId="5637EE82" w:rsidR="00B43218" w:rsidRPr="001A7008" w:rsidRDefault="00B43218" w:rsidP="00695CE2">
      <w:pPr>
        <w:jc w:val="center"/>
        <w:rPr>
          <w:rFonts w:ascii="Century Gothic" w:hAnsi="Century Gothic"/>
          <w:sz w:val="20"/>
          <w:szCs w:val="20"/>
        </w:rPr>
      </w:pPr>
      <w:r>
        <w:rPr>
          <w:rFonts w:ascii="Century Gothic" w:hAnsi="Century Gothic" w:cstheme="minorHAnsi"/>
          <w:b/>
          <w:bCs/>
          <w:color w:val="00B0F0"/>
          <w:sz w:val="28"/>
          <w:szCs w:val="28"/>
        </w:rPr>
        <w:t>STRATEGIES</w:t>
      </w:r>
      <w:r w:rsidR="009D7DA8">
        <w:rPr>
          <w:rFonts w:ascii="Century Gothic" w:hAnsi="Century Gothic" w:cstheme="minorHAnsi"/>
          <w:b/>
          <w:bCs/>
          <w:color w:val="00B0F0"/>
          <w:sz w:val="28"/>
          <w:szCs w:val="28"/>
        </w:rPr>
        <w:t>:</w:t>
      </w:r>
      <w:r>
        <w:rPr>
          <w:rFonts w:ascii="Century Gothic" w:hAnsi="Century Gothic" w:cstheme="minorHAnsi"/>
          <w:b/>
          <w:bCs/>
          <w:color w:val="00B0F0"/>
          <w:sz w:val="28"/>
          <w:szCs w:val="28"/>
        </w:rPr>
        <w:t xml:space="preserve"> (to support Focus)</w:t>
      </w:r>
    </w:p>
    <w:p w14:paraId="49791182" w14:textId="022DF61C" w:rsidR="00B019CC" w:rsidRDefault="00695CE2" w:rsidP="006222E7">
      <w:pPr>
        <w:rPr>
          <w:rFonts w:ascii="Century Gothic" w:hAnsi="Century Gothic" w:cstheme="minorHAnsi"/>
          <w:b/>
          <w:bCs/>
          <w:color w:val="00B0F0"/>
          <w:sz w:val="28"/>
          <w:szCs w:val="28"/>
        </w:rPr>
      </w:pPr>
      <w:r w:rsidRPr="00E8204B">
        <w:rPr>
          <w:rFonts w:ascii="Century Gothic" w:hAnsi="Century Gothic" w:cstheme="minorHAnsi"/>
          <w:b/>
          <w:bCs/>
          <w:strike/>
          <w:noProof/>
          <w:color w:val="00B0F0"/>
          <w:sz w:val="28"/>
          <w:szCs w:val="28"/>
        </w:rPr>
        <mc:AlternateContent>
          <mc:Choice Requires="wps">
            <w:drawing>
              <wp:anchor distT="45720" distB="45720" distL="114300" distR="114300" simplePos="0" relativeHeight="251652096" behindDoc="0" locked="0" layoutInCell="1" allowOverlap="1" wp14:anchorId="47328BE3" wp14:editId="6298A29E">
                <wp:simplePos x="0" y="0"/>
                <wp:positionH relativeFrom="margin">
                  <wp:align>center</wp:align>
                </wp:positionH>
                <wp:positionV relativeFrom="paragraph">
                  <wp:posOffset>330835</wp:posOffset>
                </wp:positionV>
                <wp:extent cx="6591300" cy="2108200"/>
                <wp:effectExtent l="0" t="0" r="1905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108200"/>
                        </a:xfrm>
                        <a:prstGeom prst="roundRect">
                          <a:avLst/>
                        </a:prstGeom>
                        <a:solidFill>
                          <a:srgbClr val="FFFFFF"/>
                        </a:solidFill>
                        <a:ln w="9525">
                          <a:solidFill>
                            <a:srgbClr val="000000"/>
                          </a:solidFill>
                          <a:miter lim="800000"/>
                          <a:headEnd/>
                          <a:tailEnd/>
                        </a:ln>
                      </wps:spPr>
                      <wps:txbx>
                        <w:txbxContent>
                          <w:p w14:paraId="70484D82" w14:textId="77777777" w:rsidR="00695CE2" w:rsidRPr="00695CE2" w:rsidRDefault="00695CE2" w:rsidP="00695CE2">
                            <w:pPr>
                              <w:rPr>
                                <w:rFonts w:ascii="Century Gothic" w:hAnsi="Century Gothic"/>
                                <w:lang w:val="en-US"/>
                              </w:rPr>
                            </w:pPr>
                          </w:p>
                          <w:p w14:paraId="20D25BA1" w14:textId="77777777" w:rsidR="00695CE2" w:rsidRPr="00695CE2" w:rsidRDefault="00695CE2" w:rsidP="00695CE2">
                            <w:pPr>
                              <w:pStyle w:val="ListParagraph"/>
                              <w:numPr>
                                <w:ilvl w:val="0"/>
                                <w:numId w:val="7"/>
                              </w:numPr>
                              <w:rPr>
                                <w:rFonts w:ascii="Century Gothic" w:hAnsi="Century Gothic"/>
                                <w:sz w:val="22"/>
                                <w:szCs w:val="22"/>
                                <w:lang w:val="en-US"/>
                              </w:rPr>
                            </w:pPr>
                            <w:r w:rsidRPr="00695CE2">
                              <w:rPr>
                                <w:rFonts w:ascii="Century Gothic" w:hAnsi="Century Gothic"/>
                                <w:sz w:val="22"/>
                                <w:szCs w:val="22"/>
                                <w:lang w:val="en-US"/>
                              </w:rPr>
                              <w:t xml:space="preserve">Frequent opportunities for staff to bring their students’ journals to staff meetings and or professional development days to assess and/or discuss progress </w:t>
                            </w:r>
                          </w:p>
                          <w:p w14:paraId="4111FC71" w14:textId="77777777" w:rsidR="00695CE2" w:rsidRPr="00695CE2" w:rsidRDefault="00695CE2" w:rsidP="00695CE2">
                            <w:pPr>
                              <w:pStyle w:val="ListParagraph"/>
                              <w:numPr>
                                <w:ilvl w:val="0"/>
                                <w:numId w:val="7"/>
                              </w:numPr>
                              <w:rPr>
                                <w:rFonts w:ascii="Century Gothic" w:hAnsi="Century Gothic"/>
                                <w:sz w:val="22"/>
                                <w:szCs w:val="22"/>
                                <w:lang w:val="en-US"/>
                              </w:rPr>
                            </w:pPr>
                            <w:r w:rsidRPr="00695CE2">
                              <w:rPr>
                                <w:rFonts w:ascii="Century Gothic" w:hAnsi="Century Gothic"/>
                                <w:sz w:val="22"/>
                                <w:szCs w:val="22"/>
                                <w:lang w:val="en-US"/>
                              </w:rPr>
                              <w:t xml:space="preserve">Invite the ELL Helping Teacher to share strategies for teaching math vocabulary to ELL students </w:t>
                            </w:r>
                          </w:p>
                          <w:p w14:paraId="6A0E436E" w14:textId="77777777" w:rsidR="00695CE2" w:rsidRPr="00695CE2" w:rsidRDefault="00695CE2" w:rsidP="00695CE2">
                            <w:pPr>
                              <w:pStyle w:val="ListParagraph"/>
                              <w:numPr>
                                <w:ilvl w:val="0"/>
                                <w:numId w:val="7"/>
                              </w:numPr>
                              <w:rPr>
                                <w:rFonts w:ascii="Century Gothic" w:hAnsi="Century Gothic"/>
                                <w:sz w:val="22"/>
                                <w:szCs w:val="22"/>
                                <w:lang w:val="en-US"/>
                              </w:rPr>
                            </w:pPr>
                            <w:r w:rsidRPr="00695CE2">
                              <w:rPr>
                                <w:rFonts w:ascii="Century Gothic" w:hAnsi="Century Gothic"/>
                                <w:sz w:val="22"/>
                                <w:szCs w:val="22"/>
                                <w:lang w:val="en-US"/>
                              </w:rPr>
                              <w:t xml:space="preserve">Sharing resources with staff to facilitate the instruction in their classrooms </w:t>
                            </w:r>
                          </w:p>
                          <w:p w14:paraId="403DBEA2" w14:textId="77777777" w:rsidR="00695CE2" w:rsidRPr="00695CE2" w:rsidRDefault="00695CE2" w:rsidP="00695CE2">
                            <w:pPr>
                              <w:pStyle w:val="ListParagraph"/>
                              <w:numPr>
                                <w:ilvl w:val="0"/>
                                <w:numId w:val="7"/>
                              </w:numPr>
                              <w:rPr>
                                <w:rFonts w:ascii="Century Gothic" w:hAnsi="Century Gothic"/>
                                <w:sz w:val="22"/>
                                <w:szCs w:val="22"/>
                                <w:lang w:val="en-US"/>
                              </w:rPr>
                            </w:pPr>
                            <w:r w:rsidRPr="00695CE2">
                              <w:rPr>
                                <w:rFonts w:ascii="Century Gothic" w:hAnsi="Century Gothic"/>
                                <w:sz w:val="22"/>
                                <w:szCs w:val="22"/>
                                <w:lang w:val="en-US"/>
                              </w:rPr>
                              <w:t xml:space="preserve">Having common, agreed upon dates to have formative assessments completed throughout the year </w:t>
                            </w:r>
                          </w:p>
                          <w:p w14:paraId="68D0AD68" w14:textId="4CDA467F" w:rsidR="001A7008" w:rsidRPr="00695CE2" w:rsidRDefault="001A7008">
                            <w:pPr>
                              <w:rPr>
                                <w:rFonts w:ascii="Century Gothic" w:hAnsi="Century Gothic"/>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7328BE3" id="_x0000_s1032" style="position:absolute;margin-left:0;margin-top:26.05pt;width:519pt;height:166pt;z-index:2516520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">
                <v:stroke joinstyle="miter"/>
                <v:textbox>
                  <w:txbxContent>
                    <w:p w14:paraId="70484D82" w14:textId="77777777" w:rsidR="00695CE2" w:rsidRPr="00695CE2" w:rsidRDefault="00695CE2" w:rsidP="00695CE2">
                      <w:pPr>
                        <w:rPr>
                          <w:rFonts w:ascii="Century Gothic" w:hAnsi="Century Gothic"/>
                          <w:lang w:val="en-US"/>
                        </w:rPr>
                      </w:pPr>
                    </w:p>
                    <w:p w14:paraId="20D25BA1" w14:textId="77777777" w:rsidR="00695CE2" w:rsidRPr="00695CE2" w:rsidRDefault="00695CE2" w:rsidP="00695CE2">
                      <w:pPr>
                        <w:pStyle w:val="ListParagraph"/>
                        <w:numPr>
                          <w:ilvl w:val="0"/>
                          <w:numId w:val="7"/>
                        </w:numPr>
                        <w:rPr>
                          <w:rFonts w:ascii="Century Gothic" w:hAnsi="Century Gothic"/>
                          <w:sz w:val="22"/>
                          <w:szCs w:val="22"/>
                          <w:lang w:val="en-US"/>
                        </w:rPr>
                      </w:pPr>
                      <w:r w:rsidRPr="00695CE2">
                        <w:rPr>
                          <w:rFonts w:ascii="Century Gothic" w:hAnsi="Century Gothic"/>
                          <w:sz w:val="22"/>
                          <w:szCs w:val="22"/>
                          <w:lang w:val="en-US"/>
                        </w:rPr>
                        <w:t xml:space="preserve">Frequent opportunities for staff to bring their students’ journals to staff meetings and or professional development days to assess and/or discuss progress </w:t>
                      </w:r>
                    </w:p>
                    <w:p w14:paraId="4111FC71" w14:textId="77777777" w:rsidR="00695CE2" w:rsidRPr="00695CE2" w:rsidRDefault="00695CE2" w:rsidP="00695CE2">
                      <w:pPr>
                        <w:pStyle w:val="ListParagraph"/>
                        <w:numPr>
                          <w:ilvl w:val="0"/>
                          <w:numId w:val="7"/>
                        </w:numPr>
                        <w:rPr>
                          <w:rFonts w:ascii="Century Gothic" w:hAnsi="Century Gothic"/>
                          <w:sz w:val="22"/>
                          <w:szCs w:val="22"/>
                          <w:lang w:val="en-US"/>
                        </w:rPr>
                      </w:pPr>
                      <w:r w:rsidRPr="00695CE2">
                        <w:rPr>
                          <w:rFonts w:ascii="Century Gothic" w:hAnsi="Century Gothic"/>
                          <w:sz w:val="22"/>
                          <w:szCs w:val="22"/>
                          <w:lang w:val="en-US"/>
                        </w:rPr>
                        <w:t xml:space="preserve">Invite the ELL Helping Teacher to share strategies for teaching math vocabulary to ELL students </w:t>
                      </w:r>
                    </w:p>
                    <w:p w14:paraId="6A0E436E" w14:textId="77777777" w:rsidR="00695CE2" w:rsidRPr="00695CE2" w:rsidRDefault="00695CE2" w:rsidP="00695CE2">
                      <w:pPr>
                        <w:pStyle w:val="ListParagraph"/>
                        <w:numPr>
                          <w:ilvl w:val="0"/>
                          <w:numId w:val="7"/>
                        </w:numPr>
                        <w:rPr>
                          <w:rFonts w:ascii="Century Gothic" w:hAnsi="Century Gothic"/>
                          <w:sz w:val="22"/>
                          <w:szCs w:val="22"/>
                          <w:lang w:val="en-US"/>
                        </w:rPr>
                      </w:pPr>
                      <w:r w:rsidRPr="00695CE2">
                        <w:rPr>
                          <w:rFonts w:ascii="Century Gothic" w:hAnsi="Century Gothic"/>
                          <w:sz w:val="22"/>
                          <w:szCs w:val="22"/>
                          <w:lang w:val="en-US"/>
                        </w:rPr>
                        <w:t xml:space="preserve">Sharing resources with staff to facilitate the instruction in their classrooms </w:t>
                      </w:r>
                    </w:p>
                    <w:p w14:paraId="403DBEA2" w14:textId="77777777" w:rsidR="00695CE2" w:rsidRPr="00695CE2" w:rsidRDefault="00695CE2" w:rsidP="00695CE2">
                      <w:pPr>
                        <w:pStyle w:val="ListParagraph"/>
                        <w:numPr>
                          <w:ilvl w:val="0"/>
                          <w:numId w:val="7"/>
                        </w:numPr>
                        <w:rPr>
                          <w:rFonts w:ascii="Century Gothic" w:hAnsi="Century Gothic"/>
                          <w:sz w:val="22"/>
                          <w:szCs w:val="22"/>
                          <w:lang w:val="en-US"/>
                        </w:rPr>
                      </w:pPr>
                      <w:r w:rsidRPr="00695CE2">
                        <w:rPr>
                          <w:rFonts w:ascii="Century Gothic" w:hAnsi="Century Gothic"/>
                          <w:sz w:val="22"/>
                          <w:szCs w:val="22"/>
                          <w:lang w:val="en-US"/>
                        </w:rPr>
                        <w:t xml:space="preserve">Having common, agreed upon dates to have formative assessments completed throughout the year </w:t>
                      </w:r>
                    </w:p>
                    <w:p w14:paraId="68D0AD68" w14:textId="4CDA467F" w:rsidR="001A7008" w:rsidRPr="00695CE2" w:rsidRDefault="001A7008">
                      <w:pPr>
                        <w:rPr>
                          <w:rFonts w:ascii="Century Gothic" w:hAnsi="Century Gothic"/>
                          <w:lang w:val="en-US"/>
                        </w:rPr>
                      </w:pPr>
                    </w:p>
                  </w:txbxContent>
                </v:textbox>
                <w10:wrap type="square" anchorx="margin"/>
              </v:roundrect>
            </w:pict>
          </mc:Fallback>
        </mc:AlternateContent>
      </w:r>
    </w:p>
    <w:sectPr w:rsidR="00B019CC" w:rsidSect="00A233C9">
      <w:headerReference w:type="even" r:id="rId12"/>
      <w:headerReference w:type="default" r:id="rId13"/>
      <w:footerReference w:type="even" r:id="rId14"/>
      <w:footerReference w:type="default" r:id="rId15"/>
      <w:footerReference w:type="first" r:id="rId16"/>
      <w:pgSz w:w="12240" w:h="15840"/>
      <w:pgMar w:top="1440" w:right="1440" w:bottom="950" w:left="1296"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ED32" w14:textId="77777777" w:rsidR="009231B1" w:rsidRDefault="009231B1" w:rsidP="005B2B85">
      <w:r>
        <w:separator/>
      </w:r>
    </w:p>
  </w:endnote>
  <w:endnote w:type="continuationSeparator" w:id="0">
    <w:p w14:paraId="1B92D767" w14:textId="77777777" w:rsidR="009231B1" w:rsidRDefault="009231B1" w:rsidP="005B2B85">
      <w:r>
        <w:continuationSeparator/>
      </w:r>
    </w:p>
  </w:endnote>
  <w:endnote w:type="continuationNotice" w:id="1">
    <w:p w14:paraId="1ADDBBD4" w14:textId="77777777" w:rsidR="009231B1" w:rsidRDefault="00923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0900627"/>
      <w:docPartObj>
        <w:docPartGallery w:val="Page Numbers (Bottom of Page)"/>
        <w:docPartUnique/>
      </w:docPartObj>
    </w:sdtPr>
    <w:sdtEndPr>
      <w:rPr>
        <w:rStyle w:val="PageNumber"/>
      </w:rPr>
    </w:sdtEndPr>
    <w:sdtContent>
      <w:p w14:paraId="73ECB4DA" w14:textId="50DBAFF1" w:rsidR="001C7774" w:rsidRDefault="001C7774" w:rsidP="001460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70DE2A" w14:textId="77777777" w:rsidR="001A13FD" w:rsidRDefault="001A13FD" w:rsidP="001C77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21C3" w14:textId="28F5D1F4" w:rsidR="001C7774" w:rsidRPr="00C0635F" w:rsidRDefault="00C0635F" w:rsidP="00EB2B8C">
    <w:pPr>
      <w:pStyle w:val="Footer"/>
      <w:framePr w:wrap="none" w:vAnchor="text" w:hAnchor="margin" w:xAlign="right" w:y="1"/>
      <w:rPr>
        <w:rStyle w:val="PageNumber"/>
        <w:rFonts w:ascii="Century Gothic" w:hAnsi="Century Gothic"/>
        <w:color w:val="7F7F7F" w:themeColor="text1" w:themeTint="80"/>
        <w:sz w:val="18"/>
        <w:szCs w:val="18"/>
      </w:rPr>
    </w:pPr>
    <w:r w:rsidRPr="00C0635F">
      <w:rPr>
        <w:rStyle w:val="PageNumber"/>
        <w:rFonts w:ascii="Century Gothic" w:hAnsi="Century Gothic"/>
        <w:color w:val="7F7F7F" w:themeColor="text1" w:themeTint="80"/>
        <w:kern w:val="0"/>
        <w:sz w:val="18"/>
        <w:szCs w:val="18"/>
        <w:lang w:val="en-US"/>
      </w:rPr>
      <w:t xml:space="preserve">Page </w:t>
    </w:r>
    <w:r w:rsidRPr="00C0635F">
      <w:rPr>
        <w:rStyle w:val="PageNumber"/>
        <w:rFonts w:ascii="Century Gothic" w:hAnsi="Century Gothic"/>
        <w:color w:val="7F7F7F" w:themeColor="text1" w:themeTint="80"/>
        <w:kern w:val="0"/>
        <w:sz w:val="18"/>
        <w:szCs w:val="18"/>
        <w:lang w:val="en-US"/>
      </w:rPr>
      <w:fldChar w:fldCharType="begin"/>
    </w:r>
    <w:r w:rsidRPr="00C0635F">
      <w:rPr>
        <w:rStyle w:val="PageNumber"/>
        <w:rFonts w:ascii="Century Gothic" w:hAnsi="Century Gothic"/>
        <w:color w:val="7F7F7F" w:themeColor="text1" w:themeTint="80"/>
        <w:kern w:val="0"/>
        <w:sz w:val="18"/>
        <w:szCs w:val="18"/>
        <w:lang w:val="en-US"/>
      </w:rPr>
      <w:instrText xml:space="preserve"> PAGE </w:instrText>
    </w:r>
    <w:r w:rsidRPr="00C0635F">
      <w:rPr>
        <w:rStyle w:val="PageNumber"/>
        <w:rFonts w:ascii="Century Gothic" w:hAnsi="Century Gothic"/>
        <w:color w:val="7F7F7F" w:themeColor="text1" w:themeTint="80"/>
        <w:kern w:val="0"/>
        <w:sz w:val="18"/>
        <w:szCs w:val="18"/>
        <w:lang w:val="en-US"/>
      </w:rPr>
      <w:fldChar w:fldCharType="separate"/>
    </w:r>
    <w:r w:rsidRPr="00C0635F">
      <w:rPr>
        <w:rStyle w:val="PageNumber"/>
        <w:rFonts w:ascii="Century Gothic" w:hAnsi="Century Gothic"/>
        <w:noProof/>
        <w:color w:val="7F7F7F" w:themeColor="text1" w:themeTint="80"/>
        <w:kern w:val="0"/>
        <w:sz w:val="18"/>
        <w:szCs w:val="18"/>
        <w:lang w:val="en-US"/>
      </w:rPr>
      <w:t>1</w:t>
    </w:r>
    <w:r w:rsidRPr="00C0635F">
      <w:rPr>
        <w:rStyle w:val="PageNumber"/>
        <w:rFonts w:ascii="Century Gothic" w:hAnsi="Century Gothic"/>
        <w:color w:val="7F7F7F" w:themeColor="text1" w:themeTint="80"/>
        <w:kern w:val="0"/>
        <w:sz w:val="18"/>
        <w:szCs w:val="18"/>
        <w:lang w:val="en-US"/>
      </w:rPr>
      <w:fldChar w:fldCharType="end"/>
    </w:r>
    <w:r w:rsidRPr="00C0635F">
      <w:rPr>
        <w:rStyle w:val="PageNumber"/>
        <w:rFonts w:ascii="Century Gothic" w:hAnsi="Century Gothic"/>
        <w:color w:val="7F7F7F" w:themeColor="text1" w:themeTint="80"/>
        <w:kern w:val="0"/>
        <w:sz w:val="18"/>
        <w:szCs w:val="18"/>
        <w:lang w:val="en-US"/>
      </w:rPr>
      <w:t xml:space="preserve"> </w:t>
    </w:r>
  </w:p>
  <w:sdt>
    <w:sdtPr>
      <w:rPr>
        <w:color w:val="7F7F7F" w:themeColor="text1" w:themeTint="80"/>
        <w:sz w:val="18"/>
        <w:szCs w:val="18"/>
      </w:rPr>
      <w:id w:val="-2140483292"/>
      <w:docPartObj>
        <w:docPartGallery w:val="Page Numbers (Bottom of Page)"/>
        <w:docPartUnique/>
      </w:docPartObj>
    </w:sdtPr>
    <w:sdtEndPr>
      <w:rPr>
        <w:rFonts w:ascii="Century Gothic" w:hAnsi="Century Gothic"/>
        <w:color w:val="auto"/>
        <w:sz w:val="24"/>
        <w:szCs w:val="24"/>
      </w:rPr>
    </w:sdtEndPr>
    <w:sdtContent>
      <w:sdt>
        <w:sdtPr>
          <w:rPr>
            <w:color w:val="7F7F7F" w:themeColor="text1" w:themeTint="80"/>
            <w:sz w:val="18"/>
            <w:szCs w:val="18"/>
          </w:rPr>
          <w:id w:val="1728636285"/>
          <w:docPartObj>
            <w:docPartGallery w:val="Page Numbers (Top of Page)"/>
            <w:docPartUnique/>
          </w:docPartObj>
        </w:sdtPr>
        <w:sdtEndPr>
          <w:rPr>
            <w:rFonts w:ascii="Century Gothic" w:hAnsi="Century Gothic"/>
            <w:color w:val="auto"/>
            <w:sz w:val="24"/>
            <w:szCs w:val="24"/>
          </w:rPr>
        </w:sdtEndPr>
        <w:sdtContent>
          <w:p w14:paraId="1A199A83" w14:textId="66BEF17F" w:rsidR="001101AB" w:rsidRPr="00C0635F" w:rsidRDefault="00EF2884" w:rsidP="004A0E5A">
            <w:pPr>
              <w:pStyle w:val="Header"/>
              <w:tabs>
                <w:tab w:val="clear" w:pos="9360"/>
                <w:tab w:val="right" w:pos="9498"/>
              </w:tabs>
              <w:rPr>
                <w:rFonts w:ascii="Century Gothic" w:hAnsi="Century Gothic"/>
                <w:color w:val="7F7F7F" w:themeColor="text1" w:themeTint="80"/>
                <w:sz w:val="18"/>
                <w:szCs w:val="18"/>
              </w:rPr>
            </w:pPr>
            <w:r w:rsidRPr="00C0635F">
              <w:rPr>
                <w:rFonts w:ascii="Century Gothic" w:hAnsi="Century Gothic" w:cstheme="minorHAnsi"/>
                <w:color w:val="7F7F7F" w:themeColor="text1" w:themeTint="80"/>
                <w:sz w:val="18"/>
                <w:szCs w:val="18"/>
              </w:rPr>
              <w:t xml:space="preserve">Enhancing Student Learning Report </w:t>
            </w:r>
            <w:r w:rsidR="002707F8" w:rsidRPr="00C0635F">
              <w:rPr>
                <w:rFonts w:ascii="Century Gothic" w:hAnsi="Century Gothic" w:cstheme="minorHAnsi"/>
                <w:color w:val="7F7F7F" w:themeColor="text1" w:themeTint="80"/>
                <w:sz w:val="18"/>
                <w:szCs w:val="18"/>
              </w:rPr>
              <w:t>2024</w:t>
            </w:r>
            <w:r w:rsidRPr="00C0635F">
              <w:rPr>
                <w:rFonts w:ascii="Century Gothic" w:hAnsi="Century Gothic" w:cstheme="minorHAnsi"/>
                <w:color w:val="7F7F7F" w:themeColor="text1" w:themeTint="80"/>
                <w:sz w:val="18"/>
                <w:szCs w:val="18"/>
              </w:rPr>
              <w:t>-</w:t>
            </w:r>
            <w:r w:rsidR="002707F8" w:rsidRPr="00C0635F">
              <w:rPr>
                <w:rFonts w:ascii="Century Gothic" w:hAnsi="Century Gothic" w:cstheme="minorHAnsi"/>
                <w:color w:val="7F7F7F" w:themeColor="text1" w:themeTint="80"/>
                <w:sz w:val="18"/>
                <w:szCs w:val="18"/>
              </w:rPr>
              <w:t>25</w:t>
            </w:r>
            <w:r w:rsidR="0069606E" w:rsidRPr="00C0635F">
              <w:rPr>
                <w:rFonts w:ascii="Century Gothic" w:hAnsi="Century Gothic" w:cstheme="minorHAnsi"/>
                <w:color w:val="7F7F7F" w:themeColor="text1" w:themeTint="80"/>
                <w:sz w:val="18"/>
                <w:szCs w:val="18"/>
              </w:rPr>
              <w:tab/>
            </w:r>
          </w:p>
          <w:p w14:paraId="093FB635" w14:textId="04DBDB29" w:rsidR="001101AB" w:rsidRPr="001A13FD" w:rsidRDefault="003A2C1E" w:rsidP="001A13FD">
            <w:pPr>
              <w:pStyle w:val="Footer"/>
              <w:jc w:val="right"/>
              <w:rPr>
                <w:rFonts w:ascii="Century Gothic" w:hAnsi="Century Gothic"/>
                <w:b/>
                <w:sz w:val="20"/>
                <w:szCs w:val="20"/>
              </w:rPr>
            </w:pPr>
          </w:p>
        </w:sdtContent>
      </w:sdt>
    </w:sdtContent>
  </w:sdt>
  <w:p w14:paraId="418BB193" w14:textId="77777777" w:rsidR="00C0635F" w:rsidRDefault="00C063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5CE3" w14:textId="6154777C" w:rsidR="00F94B78" w:rsidRDefault="00C0635F" w:rsidP="00C0635F">
    <w:pPr>
      <w:pStyle w:val="Footer"/>
      <w:jc w:val="both"/>
    </w:pPr>
    <w:r w:rsidRPr="00C0635F">
      <w:rPr>
        <w:rFonts w:ascii="Century Gothic" w:hAnsi="Century Gothic"/>
        <w:sz w:val="18"/>
        <w:szCs w:val="18"/>
      </w:rPr>
      <w:t>Enhancing Student Learning Report 2024-25</w:t>
    </w:r>
    <w:r w:rsidR="000579B2">
      <w:ptab w:relativeTo="margin" w:alignment="right" w:leader="none"/>
    </w:r>
    <w:sdt>
      <w:sdtPr>
        <w:id w:val="969400753"/>
        <w:placeholder>
          <w:docPart w:val="D88D67723FBB2A499B17EED4F7CB8A30"/>
        </w:placeholder>
        <w:temporary/>
        <w:showingPlcHdr/>
        <w15:appearance w15:val="hidden"/>
      </w:sdtPr>
      <w:sdtEndPr/>
      <w:sdtContent>
        <w:r w:rsidR="000579B2">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69BD3" w14:textId="77777777" w:rsidR="009231B1" w:rsidRDefault="009231B1" w:rsidP="005B2B85">
      <w:r>
        <w:separator/>
      </w:r>
    </w:p>
  </w:footnote>
  <w:footnote w:type="continuationSeparator" w:id="0">
    <w:p w14:paraId="406EBF2A" w14:textId="77777777" w:rsidR="009231B1" w:rsidRDefault="009231B1" w:rsidP="005B2B85">
      <w:r>
        <w:continuationSeparator/>
      </w:r>
    </w:p>
  </w:footnote>
  <w:footnote w:type="continuationNotice" w:id="1">
    <w:p w14:paraId="246E4DC3" w14:textId="77777777" w:rsidR="009231B1" w:rsidRDefault="00923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BCD9" w14:textId="4BD626CD" w:rsidR="001101AB" w:rsidRDefault="00971B61">
    <w:pPr>
      <w:pStyle w:val="Header"/>
    </w:pPr>
    <w:r>
      <w:rPr>
        <w:noProof/>
        <w:color w:val="2B579A"/>
        <w:shd w:val="clear" w:color="auto" w:fill="E6E6E6"/>
      </w:rPr>
      <mc:AlternateContent>
        <mc:Choice Requires="wps">
          <w:drawing>
            <wp:anchor distT="0" distB="0" distL="114300" distR="114300" simplePos="0" relativeHeight="251658241" behindDoc="1" locked="0" layoutInCell="0" allowOverlap="1" wp14:anchorId="26FD35EA" wp14:editId="3D96B858">
              <wp:simplePos x="0" y="0"/>
              <wp:positionH relativeFrom="margin">
                <wp:align>center</wp:align>
              </wp:positionH>
              <wp:positionV relativeFrom="margin">
                <wp:align>center</wp:align>
              </wp:positionV>
              <wp:extent cx="5916930" cy="2588260"/>
              <wp:effectExtent l="0" t="0" r="0" b="0"/>
              <wp:wrapNone/>
              <wp:docPr id="1617237656" name="Text Box 161723765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16930" cy="2588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37E22D" w14:textId="77777777" w:rsidR="00971B61" w:rsidRDefault="00971B61" w:rsidP="00971B61">
                          <w:pPr>
                            <w:jc w:val="center"/>
                            <w:rPr>
                              <w:rFonts w:ascii="Calibri" w:hAnsi="Calibri" w:cs="Calibri"/>
                              <w:color w:val="7F7F7F" w:themeColor="text1" w:themeTint="80"/>
                              <w:kern w:val="0"/>
                              <w:sz w:val="72"/>
                              <w:szCs w:val="72"/>
                              <w:lang w:val="en-US"/>
                              <w14:ligatures w14:val="none"/>
                            </w:rPr>
                          </w:pPr>
                          <w:r>
                            <w:rPr>
                              <w:rFonts w:ascii="Calibri" w:hAnsi="Calibri" w:cs="Calibri"/>
                              <w:color w:val="7F7F7F" w:themeColor="text1" w:themeTint="80"/>
                              <w:sz w:val="72"/>
                              <w:szCs w:val="72"/>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6FD35EA" id="_x0000_t202" coordsize="21600,21600" o:spt="202" path="m,l,21600r21600,l21600,xe">
              <v:stroke joinstyle="miter"/>
              <v:path gradientshapeok="t" o:connecttype="rect"/>
            </v:shapetype>
            <v:shape id="Text Box 1617237656" o:spid="_x0000_s1033" type="#_x0000_t202" style="position:absolute;margin-left:0;margin-top:0;width:465.9pt;height:203.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" o:allowincell="f" filled="f" stroked="f">
              <v:stroke joinstyle="round"/>
              <o:lock v:ext="edit" rotation="t" aspectratio="t" verticies="t" adjusthandles="t" grouping="t" shapetype="t"/>
              <v:textbox>
                <w:txbxContent>
                  <w:p w14:paraId="2E37E22D" w14:textId="77777777" w:rsidR="00971B61" w:rsidRDefault="00971B61" w:rsidP="00971B61">
                    <w:pPr>
                      <w:jc w:val="center"/>
                      <w:rPr>
                        <w:rFonts w:ascii="Calibri" w:hAnsi="Calibri" w:cs="Calibri"/>
                        <w:color w:val="7F7F7F" w:themeColor="text1" w:themeTint="80"/>
                        <w:kern w:val="0"/>
                        <w:sz w:val="72"/>
                        <w:szCs w:val="72"/>
                        <w:lang w:val="en-US"/>
                        <w14:ligatures w14:val="none"/>
                      </w:rPr>
                    </w:pPr>
                    <w:r>
                      <w:rPr>
                        <w:rFonts w:ascii="Calibri" w:hAnsi="Calibri" w:cs="Calibri"/>
                        <w:color w:val="7F7F7F" w:themeColor="text1" w:themeTint="80"/>
                        <w:sz w:val="72"/>
                        <w:szCs w:val="72"/>
                        <w:lang w:val="en-US"/>
                      </w:rPr>
                      <w:t>DRAFT</w:t>
                    </w:r>
                  </w:p>
                </w:txbxContent>
              </v:textbox>
              <w10:wrap anchorx="margin" anchory="margin"/>
            </v:shape>
          </w:pict>
        </mc:Fallback>
      </mc:AlternateContent>
    </w:r>
    <w:r w:rsidR="001101AB">
      <w:rPr>
        <w:noProof/>
        <w:color w:val="2B579A"/>
        <w:shd w:val="clear" w:color="auto" w:fill="E6E6E6"/>
      </w:rPr>
      <mc:AlternateContent>
        <mc:Choice Requires="wps">
          <w:drawing>
            <wp:anchor distT="0" distB="0" distL="114300" distR="114300" simplePos="0" relativeHeight="251658240" behindDoc="1" locked="0" layoutInCell="0" allowOverlap="1" wp14:anchorId="402D7136" wp14:editId="25D859CB">
              <wp:simplePos x="0" y="0"/>
              <wp:positionH relativeFrom="margin">
                <wp:align>center</wp:align>
              </wp:positionH>
              <wp:positionV relativeFrom="margin">
                <wp:align>center</wp:align>
              </wp:positionV>
              <wp:extent cx="6380480" cy="2126615"/>
              <wp:effectExtent l="0" t="0" r="0" b="0"/>
              <wp:wrapNone/>
              <wp:docPr id="1740631204" name="Text Box 174063120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80480" cy="2126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C9E0AC" w14:textId="77777777" w:rsidR="001101AB" w:rsidRDefault="001101AB" w:rsidP="00F61774">
                          <w:pPr>
                            <w:jc w:val="center"/>
                            <w:rPr>
                              <w:rFonts w:ascii="Century Gothic" w:hAnsi="Century Gothic"/>
                              <w:color w:val="C0C0C0"/>
                              <w:kern w:val="0"/>
                              <w:sz w:val="72"/>
                              <w:szCs w:val="72"/>
                              <w:lang w:val="en-US"/>
                              <w14:ligatures w14:val="none"/>
                            </w:rPr>
                          </w:pPr>
                          <w:r>
                            <w:rPr>
                              <w:rFonts w:ascii="Century Gothic" w:hAnsi="Century Gothic"/>
                              <w:color w:val="C0C0C0"/>
                              <w:sz w:val="72"/>
                              <w:szCs w:val="72"/>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02D7136" id="Text Box 1740631204" o:spid="_x0000_s1034" type="#_x0000_t202" style="position:absolute;margin-left:0;margin-top:0;width:502.4pt;height:16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" o:allowincell="f" filled="f" stroked="f">
              <v:stroke joinstyle="round"/>
              <o:lock v:ext="edit" rotation="t" aspectratio="t" verticies="t" adjusthandles="t" grouping="t" shapetype="t"/>
              <v:textbox>
                <w:txbxContent>
                  <w:p w14:paraId="10C9E0AC" w14:textId="77777777" w:rsidR="001101AB" w:rsidRDefault="001101AB" w:rsidP="00F61774">
                    <w:pPr>
                      <w:jc w:val="center"/>
                      <w:rPr>
                        <w:rFonts w:ascii="Century Gothic" w:hAnsi="Century Gothic"/>
                        <w:color w:val="C0C0C0"/>
                        <w:kern w:val="0"/>
                        <w:sz w:val="72"/>
                        <w:szCs w:val="72"/>
                        <w:lang w:val="en-US"/>
                        <w14:ligatures w14:val="none"/>
                      </w:rPr>
                    </w:pPr>
                    <w:r>
                      <w:rPr>
                        <w:rFonts w:ascii="Century Gothic" w:hAnsi="Century Gothic"/>
                        <w:color w:val="C0C0C0"/>
                        <w:sz w:val="72"/>
                        <w:szCs w:val="72"/>
                        <w:lang w:val="en-US"/>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3126" w14:textId="30FD6ADA" w:rsidR="006A46ED" w:rsidRDefault="00A233C9" w:rsidP="00A233C9">
    <w:pPr>
      <w:pStyle w:val="Header"/>
      <w:tabs>
        <w:tab w:val="clear" w:pos="4680"/>
        <w:tab w:val="clear" w:pos="9360"/>
        <w:tab w:val="left" w:pos="0"/>
      </w:tabs>
    </w:pPr>
    <w:r>
      <w:rPr>
        <w:noProof/>
      </w:rPr>
      <w:drawing>
        <wp:inline distT="0" distB="0" distL="0" distR="0" wp14:anchorId="04F90DDB" wp14:editId="4A7EF2AE">
          <wp:extent cx="1527621" cy="419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0656" cy="425420"/>
                  </a:xfrm>
                  <a:prstGeom prst="rect">
                    <a:avLst/>
                  </a:prstGeom>
                </pic:spPr>
              </pic:pic>
            </a:graphicData>
          </a:graphic>
        </wp:inline>
      </w:drawing>
    </w: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35AAD"/>
    <w:multiLevelType w:val="hybridMultilevel"/>
    <w:tmpl w:val="FF224756"/>
    <w:lvl w:ilvl="0" w:tplc="F6A8567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BD3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F65851"/>
    <w:multiLevelType w:val="hybridMultilevel"/>
    <w:tmpl w:val="C6FC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054F7"/>
    <w:multiLevelType w:val="hybridMultilevel"/>
    <w:tmpl w:val="8EC6E862"/>
    <w:lvl w:ilvl="0" w:tplc="9AC2A1AA">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D50C73"/>
    <w:multiLevelType w:val="hybridMultilevel"/>
    <w:tmpl w:val="E674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A27AB0"/>
    <w:multiLevelType w:val="hybridMultilevel"/>
    <w:tmpl w:val="0F84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BCE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54657672">
    <w:abstractNumId w:val="5"/>
  </w:num>
  <w:num w:numId="2" w16cid:durableId="19400785">
    <w:abstractNumId w:val="3"/>
  </w:num>
  <w:num w:numId="3" w16cid:durableId="1366249424">
    <w:abstractNumId w:val="6"/>
  </w:num>
  <w:num w:numId="4" w16cid:durableId="1719671458">
    <w:abstractNumId w:val="0"/>
  </w:num>
  <w:num w:numId="5" w16cid:durableId="601184767">
    <w:abstractNumId w:val="4"/>
  </w:num>
  <w:num w:numId="6" w16cid:durableId="1781148615">
    <w:abstractNumId w:val="1"/>
  </w:num>
  <w:num w:numId="7" w16cid:durableId="138795205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0C"/>
    <w:rsid w:val="000001C9"/>
    <w:rsid w:val="0000040D"/>
    <w:rsid w:val="000014E9"/>
    <w:rsid w:val="00001F63"/>
    <w:rsid w:val="0000331E"/>
    <w:rsid w:val="000034F7"/>
    <w:rsid w:val="000039DD"/>
    <w:rsid w:val="00003AF1"/>
    <w:rsid w:val="00003C16"/>
    <w:rsid w:val="000041C1"/>
    <w:rsid w:val="00004445"/>
    <w:rsid w:val="000052B1"/>
    <w:rsid w:val="00005B53"/>
    <w:rsid w:val="00006233"/>
    <w:rsid w:val="0000682A"/>
    <w:rsid w:val="00006884"/>
    <w:rsid w:val="00006DE7"/>
    <w:rsid w:val="00006E11"/>
    <w:rsid w:val="00006F30"/>
    <w:rsid w:val="00006F88"/>
    <w:rsid w:val="00010221"/>
    <w:rsid w:val="00010740"/>
    <w:rsid w:val="00011AC2"/>
    <w:rsid w:val="00011AFD"/>
    <w:rsid w:val="00011B1F"/>
    <w:rsid w:val="000135FA"/>
    <w:rsid w:val="00013D79"/>
    <w:rsid w:val="0001424C"/>
    <w:rsid w:val="00015237"/>
    <w:rsid w:val="0001567B"/>
    <w:rsid w:val="000156D2"/>
    <w:rsid w:val="00015A67"/>
    <w:rsid w:val="000176C0"/>
    <w:rsid w:val="000179FA"/>
    <w:rsid w:val="00017BA6"/>
    <w:rsid w:val="0002134B"/>
    <w:rsid w:val="00021A2C"/>
    <w:rsid w:val="00021C1C"/>
    <w:rsid w:val="00021DAE"/>
    <w:rsid w:val="00021F31"/>
    <w:rsid w:val="00021F82"/>
    <w:rsid w:val="0002245B"/>
    <w:rsid w:val="000224CF"/>
    <w:rsid w:val="00022A45"/>
    <w:rsid w:val="000231BB"/>
    <w:rsid w:val="000244D1"/>
    <w:rsid w:val="00024987"/>
    <w:rsid w:val="000252FC"/>
    <w:rsid w:val="000253F2"/>
    <w:rsid w:val="00025417"/>
    <w:rsid w:val="00025554"/>
    <w:rsid w:val="00026803"/>
    <w:rsid w:val="0002684F"/>
    <w:rsid w:val="0002780D"/>
    <w:rsid w:val="00027F73"/>
    <w:rsid w:val="000306A1"/>
    <w:rsid w:val="00030B4F"/>
    <w:rsid w:val="00031A7B"/>
    <w:rsid w:val="00032BBC"/>
    <w:rsid w:val="00033379"/>
    <w:rsid w:val="00033469"/>
    <w:rsid w:val="0003364A"/>
    <w:rsid w:val="00034D1D"/>
    <w:rsid w:val="00035CAE"/>
    <w:rsid w:val="00035CCA"/>
    <w:rsid w:val="00035EE2"/>
    <w:rsid w:val="000364F6"/>
    <w:rsid w:val="00036ECE"/>
    <w:rsid w:val="0003ED5B"/>
    <w:rsid w:val="00040B5A"/>
    <w:rsid w:val="00041F97"/>
    <w:rsid w:val="00041FF9"/>
    <w:rsid w:val="00042635"/>
    <w:rsid w:val="00042DD9"/>
    <w:rsid w:val="00042DFF"/>
    <w:rsid w:val="000435B8"/>
    <w:rsid w:val="00043E81"/>
    <w:rsid w:val="00044125"/>
    <w:rsid w:val="00045314"/>
    <w:rsid w:val="00045FA8"/>
    <w:rsid w:val="000463B4"/>
    <w:rsid w:val="00046E5F"/>
    <w:rsid w:val="00047635"/>
    <w:rsid w:val="000503B3"/>
    <w:rsid w:val="000509FA"/>
    <w:rsid w:val="00050A6F"/>
    <w:rsid w:val="00053CB5"/>
    <w:rsid w:val="000548EF"/>
    <w:rsid w:val="00055B4C"/>
    <w:rsid w:val="000579B2"/>
    <w:rsid w:val="00057FF6"/>
    <w:rsid w:val="000604A6"/>
    <w:rsid w:val="0006089A"/>
    <w:rsid w:val="00061190"/>
    <w:rsid w:val="000611BE"/>
    <w:rsid w:val="00061DFF"/>
    <w:rsid w:val="000638A7"/>
    <w:rsid w:val="00064096"/>
    <w:rsid w:val="00065061"/>
    <w:rsid w:val="000662EB"/>
    <w:rsid w:val="000665E4"/>
    <w:rsid w:val="00067F89"/>
    <w:rsid w:val="000702E7"/>
    <w:rsid w:val="0007067C"/>
    <w:rsid w:val="00070C19"/>
    <w:rsid w:val="00071C18"/>
    <w:rsid w:val="00071D63"/>
    <w:rsid w:val="00072129"/>
    <w:rsid w:val="000730D6"/>
    <w:rsid w:val="00073369"/>
    <w:rsid w:val="00073477"/>
    <w:rsid w:val="000736F9"/>
    <w:rsid w:val="00073ADA"/>
    <w:rsid w:val="0007465E"/>
    <w:rsid w:val="00075D8D"/>
    <w:rsid w:val="00076501"/>
    <w:rsid w:val="00076916"/>
    <w:rsid w:val="000774C0"/>
    <w:rsid w:val="000801BB"/>
    <w:rsid w:val="000806DB"/>
    <w:rsid w:val="0008239C"/>
    <w:rsid w:val="00082C81"/>
    <w:rsid w:val="00083B0A"/>
    <w:rsid w:val="00084802"/>
    <w:rsid w:val="00085FDE"/>
    <w:rsid w:val="00086FE4"/>
    <w:rsid w:val="0008732F"/>
    <w:rsid w:val="000877C6"/>
    <w:rsid w:val="000879EA"/>
    <w:rsid w:val="00087E3C"/>
    <w:rsid w:val="000906A8"/>
    <w:rsid w:val="000907D2"/>
    <w:rsid w:val="00090D3B"/>
    <w:rsid w:val="00092B78"/>
    <w:rsid w:val="00093548"/>
    <w:rsid w:val="00093E75"/>
    <w:rsid w:val="000947F0"/>
    <w:rsid w:val="00094BC7"/>
    <w:rsid w:val="00094D88"/>
    <w:rsid w:val="00095115"/>
    <w:rsid w:val="0009558A"/>
    <w:rsid w:val="00095F12"/>
    <w:rsid w:val="00096293"/>
    <w:rsid w:val="00096788"/>
    <w:rsid w:val="00096910"/>
    <w:rsid w:val="000971E5"/>
    <w:rsid w:val="000973D2"/>
    <w:rsid w:val="00097630"/>
    <w:rsid w:val="000A0596"/>
    <w:rsid w:val="000A05E7"/>
    <w:rsid w:val="000A146E"/>
    <w:rsid w:val="000A1C5B"/>
    <w:rsid w:val="000A3CA7"/>
    <w:rsid w:val="000A4A54"/>
    <w:rsid w:val="000A4B1E"/>
    <w:rsid w:val="000A4F57"/>
    <w:rsid w:val="000A5336"/>
    <w:rsid w:val="000A5F3A"/>
    <w:rsid w:val="000A7487"/>
    <w:rsid w:val="000A7D1E"/>
    <w:rsid w:val="000A7FC9"/>
    <w:rsid w:val="000B037D"/>
    <w:rsid w:val="000B03D7"/>
    <w:rsid w:val="000B1D96"/>
    <w:rsid w:val="000B1E4E"/>
    <w:rsid w:val="000B2309"/>
    <w:rsid w:val="000B2443"/>
    <w:rsid w:val="000B25F4"/>
    <w:rsid w:val="000B287F"/>
    <w:rsid w:val="000B2FF1"/>
    <w:rsid w:val="000B3F96"/>
    <w:rsid w:val="000B411C"/>
    <w:rsid w:val="000B4945"/>
    <w:rsid w:val="000B5C26"/>
    <w:rsid w:val="000B6898"/>
    <w:rsid w:val="000B6AFE"/>
    <w:rsid w:val="000B78DE"/>
    <w:rsid w:val="000B79F4"/>
    <w:rsid w:val="000C114C"/>
    <w:rsid w:val="000C16B4"/>
    <w:rsid w:val="000C3368"/>
    <w:rsid w:val="000C39E0"/>
    <w:rsid w:val="000C4308"/>
    <w:rsid w:val="000C4D70"/>
    <w:rsid w:val="000C5ACB"/>
    <w:rsid w:val="000C5C45"/>
    <w:rsid w:val="000C625F"/>
    <w:rsid w:val="000C7E35"/>
    <w:rsid w:val="000C7E9B"/>
    <w:rsid w:val="000C7FF1"/>
    <w:rsid w:val="000D0379"/>
    <w:rsid w:val="000D061F"/>
    <w:rsid w:val="000D072F"/>
    <w:rsid w:val="000D16C0"/>
    <w:rsid w:val="000D1E50"/>
    <w:rsid w:val="000D20BF"/>
    <w:rsid w:val="000D22F9"/>
    <w:rsid w:val="000D23FD"/>
    <w:rsid w:val="000D280C"/>
    <w:rsid w:val="000D2B8B"/>
    <w:rsid w:val="000D3591"/>
    <w:rsid w:val="000D37B2"/>
    <w:rsid w:val="000D39C9"/>
    <w:rsid w:val="000D3FE7"/>
    <w:rsid w:val="000D4F89"/>
    <w:rsid w:val="000D4F90"/>
    <w:rsid w:val="000D5210"/>
    <w:rsid w:val="000D6ED3"/>
    <w:rsid w:val="000D7416"/>
    <w:rsid w:val="000D7C62"/>
    <w:rsid w:val="000E010E"/>
    <w:rsid w:val="000E0965"/>
    <w:rsid w:val="000E17A8"/>
    <w:rsid w:val="000E1DAD"/>
    <w:rsid w:val="000E2BD2"/>
    <w:rsid w:val="000E532E"/>
    <w:rsid w:val="000E6305"/>
    <w:rsid w:val="000E7AD6"/>
    <w:rsid w:val="000F00C3"/>
    <w:rsid w:val="000F04AB"/>
    <w:rsid w:val="000F0F6C"/>
    <w:rsid w:val="000F1120"/>
    <w:rsid w:val="000F1CE8"/>
    <w:rsid w:val="000F348D"/>
    <w:rsid w:val="000F392F"/>
    <w:rsid w:val="000F4898"/>
    <w:rsid w:val="000F5269"/>
    <w:rsid w:val="000F53C5"/>
    <w:rsid w:val="000F5723"/>
    <w:rsid w:val="000F6004"/>
    <w:rsid w:val="000F753B"/>
    <w:rsid w:val="000F7EDC"/>
    <w:rsid w:val="001005FF"/>
    <w:rsid w:val="00100D31"/>
    <w:rsid w:val="00101191"/>
    <w:rsid w:val="00101A40"/>
    <w:rsid w:val="00101E27"/>
    <w:rsid w:val="0010251D"/>
    <w:rsid w:val="001030C6"/>
    <w:rsid w:val="00103361"/>
    <w:rsid w:val="00103459"/>
    <w:rsid w:val="00103595"/>
    <w:rsid w:val="00104474"/>
    <w:rsid w:val="00104ED1"/>
    <w:rsid w:val="00105AF1"/>
    <w:rsid w:val="00105B3D"/>
    <w:rsid w:val="001062D6"/>
    <w:rsid w:val="00106353"/>
    <w:rsid w:val="0010738D"/>
    <w:rsid w:val="001078D4"/>
    <w:rsid w:val="0010791E"/>
    <w:rsid w:val="001101AB"/>
    <w:rsid w:val="00111111"/>
    <w:rsid w:val="00111597"/>
    <w:rsid w:val="0011162E"/>
    <w:rsid w:val="00112317"/>
    <w:rsid w:val="001127B4"/>
    <w:rsid w:val="00113026"/>
    <w:rsid w:val="0011317D"/>
    <w:rsid w:val="00113183"/>
    <w:rsid w:val="0011407D"/>
    <w:rsid w:val="00114508"/>
    <w:rsid w:val="001151AE"/>
    <w:rsid w:val="00115C69"/>
    <w:rsid w:val="00116372"/>
    <w:rsid w:val="00116E41"/>
    <w:rsid w:val="001170F1"/>
    <w:rsid w:val="00117EAD"/>
    <w:rsid w:val="001200DB"/>
    <w:rsid w:val="0012049D"/>
    <w:rsid w:val="001212F4"/>
    <w:rsid w:val="00121B3E"/>
    <w:rsid w:val="00121CCC"/>
    <w:rsid w:val="0012329B"/>
    <w:rsid w:val="001242F5"/>
    <w:rsid w:val="001250C6"/>
    <w:rsid w:val="00125626"/>
    <w:rsid w:val="00126169"/>
    <w:rsid w:val="001275DA"/>
    <w:rsid w:val="00127BC2"/>
    <w:rsid w:val="00127C0E"/>
    <w:rsid w:val="00127F0F"/>
    <w:rsid w:val="001301A4"/>
    <w:rsid w:val="0013035E"/>
    <w:rsid w:val="001310DB"/>
    <w:rsid w:val="00131D20"/>
    <w:rsid w:val="00132BD8"/>
    <w:rsid w:val="001339DE"/>
    <w:rsid w:val="001341E4"/>
    <w:rsid w:val="00136917"/>
    <w:rsid w:val="0013706D"/>
    <w:rsid w:val="0013709B"/>
    <w:rsid w:val="001373B7"/>
    <w:rsid w:val="00140020"/>
    <w:rsid w:val="001402BA"/>
    <w:rsid w:val="00140841"/>
    <w:rsid w:val="00141182"/>
    <w:rsid w:val="001416AD"/>
    <w:rsid w:val="001430B3"/>
    <w:rsid w:val="00143CAE"/>
    <w:rsid w:val="00143F38"/>
    <w:rsid w:val="001445E7"/>
    <w:rsid w:val="00144D89"/>
    <w:rsid w:val="00146046"/>
    <w:rsid w:val="0015066E"/>
    <w:rsid w:val="0015077A"/>
    <w:rsid w:val="00150B17"/>
    <w:rsid w:val="001510D3"/>
    <w:rsid w:val="001513E9"/>
    <w:rsid w:val="0015388C"/>
    <w:rsid w:val="00154A99"/>
    <w:rsid w:val="00154B4B"/>
    <w:rsid w:val="00154D98"/>
    <w:rsid w:val="00154F9C"/>
    <w:rsid w:val="00155192"/>
    <w:rsid w:val="00155210"/>
    <w:rsid w:val="001556D9"/>
    <w:rsid w:val="001558F8"/>
    <w:rsid w:val="00155E90"/>
    <w:rsid w:val="0015688D"/>
    <w:rsid w:val="00157AA0"/>
    <w:rsid w:val="00157F1A"/>
    <w:rsid w:val="001608E0"/>
    <w:rsid w:val="001628ED"/>
    <w:rsid w:val="00162EBC"/>
    <w:rsid w:val="001630FA"/>
    <w:rsid w:val="00163102"/>
    <w:rsid w:val="00163166"/>
    <w:rsid w:val="001636EF"/>
    <w:rsid w:val="001645A3"/>
    <w:rsid w:val="001647E3"/>
    <w:rsid w:val="001647E8"/>
    <w:rsid w:val="00165060"/>
    <w:rsid w:val="001653E9"/>
    <w:rsid w:val="001663A8"/>
    <w:rsid w:val="0016657F"/>
    <w:rsid w:val="001665F3"/>
    <w:rsid w:val="00167535"/>
    <w:rsid w:val="00167C55"/>
    <w:rsid w:val="00167CBC"/>
    <w:rsid w:val="00170147"/>
    <w:rsid w:val="00170529"/>
    <w:rsid w:val="001716C6"/>
    <w:rsid w:val="00171F8A"/>
    <w:rsid w:val="00172460"/>
    <w:rsid w:val="00172511"/>
    <w:rsid w:val="001725CD"/>
    <w:rsid w:val="0017307C"/>
    <w:rsid w:val="0017347D"/>
    <w:rsid w:val="001743FB"/>
    <w:rsid w:val="00174786"/>
    <w:rsid w:val="00174A9E"/>
    <w:rsid w:val="00174D0C"/>
    <w:rsid w:val="001755F5"/>
    <w:rsid w:val="00175A7E"/>
    <w:rsid w:val="0017600C"/>
    <w:rsid w:val="00176A8F"/>
    <w:rsid w:val="001775DD"/>
    <w:rsid w:val="0017768F"/>
    <w:rsid w:val="001801CD"/>
    <w:rsid w:val="001815E9"/>
    <w:rsid w:val="0018189F"/>
    <w:rsid w:val="001818B2"/>
    <w:rsid w:val="00181AF0"/>
    <w:rsid w:val="0018273C"/>
    <w:rsid w:val="00182CCF"/>
    <w:rsid w:val="00183093"/>
    <w:rsid w:val="00183346"/>
    <w:rsid w:val="00183455"/>
    <w:rsid w:val="00183825"/>
    <w:rsid w:val="00184813"/>
    <w:rsid w:val="00184B97"/>
    <w:rsid w:val="00185B70"/>
    <w:rsid w:val="001867A5"/>
    <w:rsid w:val="00187653"/>
    <w:rsid w:val="00187EB3"/>
    <w:rsid w:val="0019053C"/>
    <w:rsid w:val="001907C8"/>
    <w:rsid w:val="00191550"/>
    <w:rsid w:val="001918E6"/>
    <w:rsid w:val="00192151"/>
    <w:rsid w:val="0019222F"/>
    <w:rsid w:val="001928A1"/>
    <w:rsid w:val="0019496D"/>
    <w:rsid w:val="00194FF9"/>
    <w:rsid w:val="00195580"/>
    <w:rsid w:val="0019559F"/>
    <w:rsid w:val="00196049"/>
    <w:rsid w:val="001960E4"/>
    <w:rsid w:val="001A0014"/>
    <w:rsid w:val="001A00ED"/>
    <w:rsid w:val="001A0786"/>
    <w:rsid w:val="001A0837"/>
    <w:rsid w:val="001A0CFB"/>
    <w:rsid w:val="001A13FD"/>
    <w:rsid w:val="001A1833"/>
    <w:rsid w:val="001A1848"/>
    <w:rsid w:val="001A2F89"/>
    <w:rsid w:val="001A47C7"/>
    <w:rsid w:val="001A5B1D"/>
    <w:rsid w:val="001A5C3E"/>
    <w:rsid w:val="001A67D4"/>
    <w:rsid w:val="001A7008"/>
    <w:rsid w:val="001A7706"/>
    <w:rsid w:val="001B006F"/>
    <w:rsid w:val="001B17DF"/>
    <w:rsid w:val="001B2610"/>
    <w:rsid w:val="001B2779"/>
    <w:rsid w:val="001B2B8F"/>
    <w:rsid w:val="001B3429"/>
    <w:rsid w:val="001B40A8"/>
    <w:rsid w:val="001B4810"/>
    <w:rsid w:val="001B4DB9"/>
    <w:rsid w:val="001B520D"/>
    <w:rsid w:val="001B55E0"/>
    <w:rsid w:val="001B57BA"/>
    <w:rsid w:val="001B6A67"/>
    <w:rsid w:val="001B7F55"/>
    <w:rsid w:val="001C01F3"/>
    <w:rsid w:val="001C249F"/>
    <w:rsid w:val="001C24BD"/>
    <w:rsid w:val="001C28ED"/>
    <w:rsid w:val="001C2BEE"/>
    <w:rsid w:val="001C2FCB"/>
    <w:rsid w:val="001C307F"/>
    <w:rsid w:val="001C35B8"/>
    <w:rsid w:val="001C3A7D"/>
    <w:rsid w:val="001C3C83"/>
    <w:rsid w:val="001C49B4"/>
    <w:rsid w:val="001C7291"/>
    <w:rsid w:val="001C7612"/>
    <w:rsid w:val="001C76B3"/>
    <w:rsid w:val="001C7774"/>
    <w:rsid w:val="001D1194"/>
    <w:rsid w:val="001D21B7"/>
    <w:rsid w:val="001D3324"/>
    <w:rsid w:val="001D385B"/>
    <w:rsid w:val="001D4EAA"/>
    <w:rsid w:val="001D5005"/>
    <w:rsid w:val="001D5CF9"/>
    <w:rsid w:val="001D791B"/>
    <w:rsid w:val="001D7A13"/>
    <w:rsid w:val="001D7C2B"/>
    <w:rsid w:val="001E0F3F"/>
    <w:rsid w:val="001E115E"/>
    <w:rsid w:val="001E14CB"/>
    <w:rsid w:val="001E1A00"/>
    <w:rsid w:val="001E25DD"/>
    <w:rsid w:val="001E2714"/>
    <w:rsid w:val="001E2BFD"/>
    <w:rsid w:val="001E3B1B"/>
    <w:rsid w:val="001E51B9"/>
    <w:rsid w:val="001E5E63"/>
    <w:rsid w:val="001E5EC4"/>
    <w:rsid w:val="001E6010"/>
    <w:rsid w:val="001E620A"/>
    <w:rsid w:val="001E6899"/>
    <w:rsid w:val="001E69DA"/>
    <w:rsid w:val="001E6B5D"/>
    <w:rsid w:val="001E7229"/>
    <w:rsid w:val="001E785F"/>
    <w:rsid w:val="001E7930"/>
    <w:rsid w:val="001F0E81"/>
    <w:rsid w:val="001F128E"/>
    <w:rsid w:val="001F137E"/>
    <w:rsid w:val="001F167D"/>
    <w:rsid w:val="001F2414"/>
    <w:rsid w:val="001F2CF6"/>
    <w:rsid w:val="001F32A2"/>
    <w:rsid w:val="001F3953"/>
    <w:rsid w:val="001F6615"/>
    <w:rsid w:val="001F6D10"/>
    <w:rsid w:val="001F6E72"/>
    <w:rsid w:val="001F70EA"/>
    <w:rsid w:val="001F7AA4"/>
    <w:rsid w:val="00200D3C"/>
    <w:rsid w:val="00200D80"/>
    <w:rsid w:val="00200FE0"/>
    <w:rsid w:val="00202285"/>
    <w:rsid w:val="00202A60"/>
    <w:rsid w:val="00203319"/>
    <w:rsid w:val="0020373D"/>
    <w:rsid w:val="002050C4"/>
    <w:rsid w:val="00205754"/>
    <w:rsid w:val="00205D16"/>
    <w:rsid w:val="002060AD"/>
    <w:rsid w:val="0020712D"/>
    <w:rsid w:val="00210A5B"/>
    <w:rsid w:val="00210D9D"/>
    <w:rsid w:val="002117CF"/>
    <w:rsid w:val="002119A2"/>
    <w:rsid w:val="002158B8"/>
    <w:rsid w:val="0021654C"/>
    <w:rsid w:val="00216ADF"/>
    <w:rsid w:val="002171D4"/>
    <w:rsid w:val="002173BA"/>
    <w:rsid w:val="00220090"/>
    <w:rsid w:val="0022045A"/>
    <w:rsid w:val="002207E3"/>
    <w:rsid w:val="00220C24"/>
    <w:rsid w:val="00221321"/>
    <w:rsid w:val="00221D30"/>
    <w:rsid w:val="00222DA5"/>
    <w:rsid w:val="00222FE0"/>
    <w:rsid w:val="002237AC"/>
    <w:rsid w:val="00223E83"/>
    <w:rsid w:val="00224AE8"/>
    <w:rsid w:val="00224B72"/>
    <w:rsid w:val="00224C9F"/>
    <w:rsid w:val="00224E78"/>
    <w:rsid w:val="00225107"/>
    <w:rsid w:val="0022515B"/>
    <w:rsid w:val="002258F1"/>
    <w:rsid w:val="00225CE3"/>
    <w:rsid w:val="00227DC2"/>
    <w:rsid w:val="00227FC1"/>
    <w:rsid w:val="0023056E"/>
    <w:rsid w:val="00230A4C"/>
    <w:rsid w:val="00230DD4"/>
    <w:rsid w:val="00230F41"/>
    <w:rsid w:val="0023149C"/>
    <w:rsid w:val="00231F71"/>
    <w:rsid w:val="00232CE1"/>
    <w:rsid w:val="002337F7"/>
    <w:rsid w:val="00234F84"/>
    <w:rsid w:val="0023521E"/>
    <w:rsid w:val="00235251"/>
    <w:rsid w:val="00235C00"/>
    <w:rsid w:val="00236653"/>
    <w:rsid w:val="00236905"/>
    <w:rsid w:val="002401B0"/>
    <w:rsid w:val="002402EE"/>
    <w:rsid w:val="00241470"/>
    <w:rsid w:val="00241796"/>
    <w:rsid w:val="002421C9"/>
    <w:rsid w:val="00242E1C"/>
    <w:rsid w:val="002431E0"/>
    <w:rsid w:val="00244CB9"/>
    <w:rsid w:val="00245017"/>
    <w:rsid w:val="002452E5"/>
    <w:rsid w:val="002458A3"/>
    <w:rsid w:val="00245E02"/>
    <w:rsid w:val="00246644"/>
    <w:rsid w:val="00246F0A"/>
    <w:rsid w:val="002504B3"/>
    <w:rsid w:val="00250815"/>
    <w:rsid w:val="0025082A"/>
    <w:rsid w:val="00250D71"/>
    <w:rsid w:val="00251369"/>
    <w:rsid w:val="002516C5"/>
    <w:rsid w:val="00251FA9"/>
    <w:rsid w:val="00252EFB"/>
    <w:rsid w:val="00253D34"/>
    <w:rsid w:val="00254723"/>
    <w:rsid w:val="00254EF8"/>
    <w:rsid w:val="002553B5"/>
    <w:rsid w:val="002555EF"/>
    <w:rsid w:val="00255C26"/>
    <w:rsid w:val="00257CAB"/>
    <w:rsid w:val="00257D10"/>
    <w:rsid w:val="00257DBF"/>
    <w:rsid w:val="00257E82"/>
    <w:rsid w:val="00260472"/>
    <w:rsid w:val="00260C7B"/>
    <w:rsid w:val="002615B4"/>
    <w:rsid w:val="00261AE6"/>
    <w:rsid w:val="00261C90"/>
    <w:rsid w:val="0026411D"/>
    <w:rsid w:val="00264BCC"/>
    <w:rsid w:val="00264E40"/>
    <w:rsid w:val="00265E17"/>
    <w:rsid w:val="00266160"/>
    <w:rsid w:val="00267221"/>
    <w:rsid w:val="00267EA8"/>
    <w:rsid w:val="00270082"/>
    <w:rsid w:val="002707F8"/>
    <w:rsid w:val="0027269D"/>
    <w:rsid w:val="002728A0"/>
    <w:rsid w:val="0027343C"/>
    <w:rsid w:val="00273626"/>
    <w:rsid w:val="00275FED"/>
    <w:rsid w:val="002760A3"/>
    <w:rsid w:val="00276166"/>
    <w:rsid w:val="00276986"/>
    <w:rsid w:val="00277699"/>
    <w:rsid w:val="00277C0D"/>
    <w:rsid w:val="00280266"/>
    <w:rsid w:val="00280702"/>
    <w:rsid w:val="00280FEC"/>
    <w:rsid w:val="002812F4"/>
    <w:rsid w:val="00281384"/>
    <w:rsid w:val="002830CB"/>
    <w:rsid w:val="00283342"/>
    <w:rsid w:val="00283B3B"/>
    <w:rsid w:val="0028548E"/>
    <w:rsid w:val="00285719"/>
    <w:rsid w:val="00285B69"/>
    <w:rsid w:val="00286050"/>
    <w:rsid w:val="00287962"/>
    <w:rsid w:val="00287D53"/>
    <w:rsid w:val="00290589"/>
    <w:rsid w:val="0029058B"/>
    <w:rsid w:val="00290BF5"/>
    <w:rsid w:val="00290CBF"/>
    <w:rsid w:val="002917AD"/>
    <w:rsid w:val="00292BAC"/>
    <w:rsid w:val="0029322A"/>
    <w:rsid w:val="0029332B"/>
    <w:rsid w:val="00294137"/>
    <w:rsid w:val="00294E0C"/>
    <w:rsid w:val="00294F9E"/>
    <w:rsid w:val="002955D1"/>
    <w:rsid w:val="002961FB"/>
    <w:rsid w:val="00296271"/>
    <w:rsid w:val="00296D6B"/>
    <w:rsid w:val="00297138"/>
    <w:rsid w:val="002971F3"/>
    <w:rsid w:val="00297711"/>
    <w:rsid w:val="002A0061"/>
    <w:rsid w:val="002A04E8"/>
    <w:rsid w:val="002A0C42"/>
    <w:rsid w:val="002A2659"/>
    <w:rsid w:val="002A2894"/>
    <w:rsid w:val="002A306C"/>
    <w:rsid w:val="002A38CA"/>
    <w:rsid w:val="002A43A4"/>
    <w:rsid w:val="002A4479"/>
    <w:rsid w:val="002A5830"/>
    <w:rsid w:val="002A58D8"/>
    <w:rsid w:val="002A6416"/>
    <w:rsid w:val="002A766B"/>
    <w:rsid w:val="002A7822"/>
    <w:rsid w:val="002A7BE5"/>
    <w:rsid w:val="002B20C8"/>
    <w:rsid w:val="002B28F9"/>
    <w:rsid w:val="002B3AEB"/>
    <w:rsid w:val="002B3CD2"/>
    <w:rsid w:val="002B40DA"/>
    <w:rsid w:val="002B42B7"/>
    <w:rsid w:val="002B49A1"/>
    <w:rsid w:val="002B4C9D"/>
    <w:rsid w:val="002B512A"/>
    <w:rsid w:val="002B56B3"/>
    <w:rsid w:val="002C10AA"/>
    <w:rsid w:val="002C1159"/>
    <w:rsid w:val="002C1693"/>
    <w:rsid w:val="002C1E70"/>
    <w:rsid w:val="002C2B00"/>
    <w:rsid w:val="002C3060"/>
    <w:rsid w:val="002C3941"/>
    <w:rsid w:val="002C39D1"/>
    <w:rsid w:val="002C3CEE"/>
    <w:rsid w:val="002C679D"/>
    <w:rsid w:val="002C6A7B"/>
    <w:rsid w:val="002C6FD4"/>
    <w:rsid w:val="002D00E8"/>
    <w:rsid w:val="002D043E"/>
    <w:rsid w:val="002D0F2B"/>
    <w:rsid w:val="002D14F5"/>
    <w:rsid w:val="002D1DD4"/>
    <w:rsid w:val="002D1F8B"/>
    <w:rsid w:val="002D2504"/>
    <w:rsid w:val="002D2F86"/>
    <w:rsid w:val="002D413D"/>
    <w:rsid w:val="002D4E9E"/>
    <w:rsid w:val="002D7910"/>
    <w:rsid w:val="002D7E1C"/>
    <w:rsid w:val="002E073B"/>
    <w:rsid w:val="002E0C28"/>
    <w:rsid w:val="002E114E"/>
    <w:rsid w:val="002E171D"/>
    <w:rsid w:val="002E19E1"/>
    <w:rsid w:val="002E1F80"/>
    <w:rsid w:val="002E1F9B"/>
    <w:rsid w:val="002E282D"/>
    <w:rsid w:val="002E3D40"/>
    <w:rsid w:val="002E401C"/>
    <w:rsid w:val="002E4464"/>
    <w:rsid w:val="002E4AB4"/>
    <w:rsid w:val="002E546E"/>
    <w:rsid w:val="002E6130"/>
    <w:rsid w:val="002E6421"/>
    <w:rsid w:val="002E7478"/>
    <w:rsid w:val="002E755F"/>
    <w:rsid w:val="002E7746"/>
    <w:rsid w:val="002E77BB"/>
    <w:rsid w:val="002E7AAF"/>
    <w:rsid w:val="002E7C76"/>
    <w:rsid w:val="002E7EE9"/>
    <w:rsid w:val="002F0791"/>
    <w:rsid w:val="002F0DE8"/>
    <w:rsid w:val="002F1B3D"/>
    <w:rsid w:val="002F2082"/>
    <w:rsid w:val="002F2B06"/>
    <w:rsid w:val="002F2FDC"/>
    <w:rsid w:val="002F385B"/>
    <w:rsid w:val="002F480F"/>
    <w:rsid w:val="002F4B6D"/>
    <w:rsid w:val="002F58EE"/>
    <w:rsid w:val="002F5A44"/>
    <w:rsid w:val="002F5A60"/>
    <w:rsid w:val="002F5AC2"/>
    <w:rsid w:val="002F66FC"/>
    <w:rsid w:val="002F6829"/>
    <w:rsid w:val="00300962"/>
    <w:rsid w:val="00300C10"/>
    <w:rsid w:val="00301972"/>
    <w:rsid w:val="00301E43"/>
    <w:rsid w:val="0030236C"/>
    <w:rsid w:val="00302468"/>
    <w:rsid w:val="00302F64"/>
    <w:rsid w:val="003039B6"/>
    <w:rsid w:val="00303B2D"/>
    <w:rsid w:val="00304239"/>
    <w:rsid w:val="00304C1E"/>
    <w:rsid w:val="00304CD3"/>
    <w:rsid w:val="00305288"/>
    <w:rsid w:val="00305B6E"/>
    <w:rsid w:val="0030633B"/>
    <w:rsid w:val="0030708F"/>
    <w:rsid w:val="003078BC"/>
    <w:rsid w:val="0031008F"/>
    <w:rsid w:val="003109D8"/>
    <w:rsid w:val="0031107D"/>
    <w:rsid w:val="00311298"/>
    <w:rsid w:val="003116B5"/>
    <w:rsid w:val="00311DA3"/>
    <w:rsid w:val="003125DA"/>
    <w:rsid w:val="00313093"/>
    <w:rsid w:val="003156C3"/>
    <w:rsid w:val="0031595D"/>
    <w:rsid w:val="00315F1D"/>
    <w:rsid w:val="00316A1D"/>
    <w:rsid w:val="003177E1"/>
    <w:rsid w:val="00317D35"/>
    <w:rsid w:val="00320C66"/>
    <w:rsid w:val="00324148"/>
    <w:rsid w:val="00324F8A"/>
    <w:rsid w:val="00325F77"/>
    <w:rsid w:val="0032737D"/>
    <w:rsid w:val="00327394"/>
    <w:rsid w:val="0033072D"/>
    <w:rsid w:val="00332019"/>
    <w:rsid w:val="003323D1"/>
    <w:rsid w:val="00332E8B"/>
    <w:rsid w:val="00333565"/>
    <w:rsid w:val="00334BBB"/>
    <w:rsid w:val="00334CD3"/>
    <w:rsid w:val="00334D60"/>
    <w:rsid w:val="003375E9"/>
    <w:rsid w:val="00337758"/>
    <w:rsid w:val="003404E1"/>
    <w:rsid w:val="0034063E"/>
    <w:rsid w:val="00340E23"/>
    <w:rsid w:val="00341A2C"/>
    <w:rsid w:val="00341E78"/>
    <w:rsid w:val="00343012"/>
    <w:rsid w:val="003432F4"/>
    <w:rsid w:val="0034378A"/>
    <w:rsid w:val="00343AE7"/>
    <w:rsid w:val="00344830"/>
    <w:rsid w:val="00344873"/>
    <w:rsid w:val="00344E73"/>
    <w:rsid w:val="00345C7B"/>
    <w:rsid w:val="00345D0B"/>
    <w:rsid w:val="00346C05"/>
    <w:rsid w:val="00346D8C"/>
    <w:rsid w:val="00347DB6"/>
    <w:rsid w:val="0035047D"/>
    <w:rsid w:val="00351608"/>
    <w:rsid w:val="00351A28"/>
    <w:rsid w:val="00352709"/>
    <w:rsid w:val="00352730"/>
    <w:rsid w:val="003532DA"/>
    <w:rsid w:val="003535D9"/>
    <w:rsid w:val="0035391B"/>
    <w:rsid w:val="00353F16"/>
    <w:rsid w:val="00354726"/>
    <w:rsid w:val="003548F2"/>
    <w:rsid w:val="003552F9"/>
    <w:rsid w:val="00355FC2"/>
    <w:rsid w:val="00357A03"/>
    <w:rsid w:val="00360143"/>
    <w:rsid w:val="0036069D"/>
    <w:rsid w:val="0036259A"/>
    <w:rsid w:val="003626BD"/>
    <w:rsid w:val="003645ED"/>
    <w:rsid w:val="003657B8"/>
    <w:rsid w:val="0036607B"/>
    <w:rsid w:val="00366127"/>
    <w:rsid w:val="00366DEE"/>
    <w:rsid w:val="003670BF"/>
    <w:rsid w:val="00367168"/>
    <w:rsid w:val="00367586"/>
    <w:rsid w:val="003676BD"/>
    <w:rsid w:val="00367B82"/>
    <w:rsid w:val="00367E34"/>
    <w:rsid w:val="003707BE"/>
    <w:rsid w:val="00371338"/>
    <w:rsid w:val="00372126"/>
    <w:rsid w:val="003724B6"/>
    <w:rsid w:val="0037272D"/>
    <w:rsid w:val="00372757"/>
    <w:rsid w:val="00372E0C"/>
    <w:rsid w:val="00374889"/>
    <w:rsid w:val="00375D49"/>
    <w:rsid w:val="00375F12"/>
    <w:rsid w:val="00376E28"/>
    <w:rsid w:val="0037732B"/>
    <w:rsid w:val="00377369"/>
    <w:rsid w:val="0037773B"/>
    <w:rsid w:val="00380BEB"/>
    <w:rsid w:val="00381751"/>
    <w:rsid w:val="0038185D"/>
    <w:rsid w:val="00382175"/>
    <w:rsid w:val="00382782"/>
    <w:rsid w:val="00382D8E"/>
    <w:rsid w:val="00383260"/>
    <w:rsid w:val="003835C4"/>
    <w:rsid w:val="003847A0"/>
    <w:rsid w:val="00384C08"/>
    <w:rsid w:val="00384E39"/>
    <w:rsid w:val="003852C8"/>
    <w:rsid w:val="003856DF"/>
    <w:rsid w:val="00385C45"/>
    <w:rsid w:val="0038707A"/>
    <w:rsid w:val="003905BE"/>
    <w:rsid w:val="0039072E"/>
    <w:rsid w:val="003915CE"/>
    <w:rsid w:val="003928F4"/>
    <w:rsid w:val="00392C51"/>
    <w:rsid w:val="00392E14"/>
    <w:rsid w:val="003934BD"/>
    <w:rsid w:val="0039352F"/>
    <w:rsid w:val="00393A47"/>
    <w:rsid w:val="00393D09"/>
    <w:rsid w:val="00394758"/>
    <w:rsid w:val="003947A8"/>
    <w:rsid w:val="00395B51"/>
    <w:rsid w:val="00395DE9"/>
    <w:rsid w:val="00395EFB"/>
    <w:rsid w:val="003964D7"/>
    <w:rsid w:val="00397099"/>
    <w:rsid w:val="0039742C"/>
    <w:rsid w:val="003A12B3"/>
    <w:rsid w:val="003A19B1"/>
    <w:rsid w:val="003A2088"/>
    <w:rsid w:val="003A2700"/>
    <w:rsid w:val="003A27CD"/>
    <w:rsid w:val="003A3206"/>
    <w:rsid w:val="003A3954"/>
    <w:rsid w:val="003A41A2"/>
    <w:rsid w:val="003A47B6"/>
    <w:rsid w:val="003A67D1"/>
    <w:rsid w:val="003A68E0"/>
    <w:rsid w:val="003A7EAA"/>
    <w:rsid w:val="003B07E5"/>
    <w:rsid w:val="003B0FF0"/>
    <w:rsid w:val="003B2473"/>
    <w:rsid w:val="003B3922"/>
    <w:rsid w:val="003B444C"/>
    <w:rsid w:val="003B4532"/>
    <w:rsid w:val="003B4C6E"/>
    <w:rsid w:val="003B4FE5"/>
    <w:rsid w:val="003B50C9"/>
    <w:rsid w:val="003B50E9"/>
    <w:rsid w:val="003B57EB"/>
    <w:rsid w:val="003B59FB"/>
    <w:rsid w:val="003B5E26"/>
    <w:rsid w:val="003B5EFA"/>
    <w:rsid w:val="003B6236"/>
    <w:rsid w:val="003B666C"/>
    <w:rsid w:val="003B6DCE"/>
    <w:rsid w:val="003B779F"/>
    <w:rsid w:val="003B7922"/>
    <w:rsid w:val="003C00B5"/>
    <w:rsid w:val="003C037C"/>
    <w:rsid w:val="003C0B5E"/>
    <w:rsid w:val="003C10A3"/>
    <w:rsid w:val="003C167F"/>
    <w:rsid w:val="003C20BA"/>
    <w:rsid w:val="003C234C"/>
    <w:rsid w:val="003C2A3A"/>
    <w:rsid w:val="003C2D16"/>
    <w:rsid w:val="003C497F"/>
    <w:rsid w:val="003C517D"/>
    <w:rsid w:val="003C54C9"/>
    <w:rsid w:val="003C556E"/>
    <w:rsid w:val="003C5FFD"/>
    <w:rsid w:val="003C653C"/>
    <w:rsid w:val="003C76EC"/>
    <w:rsid w:val="003D0A85"/>
    <w:rsid w:val="003D0C9D"/>
    <w:rsid w:val="003D0EC7"/>
    <w:rsid w:val="003D16A9"/>
    <w:rsid w:val="003D16D1"/>
    <w:rsid w:val="003D17E8"/>
    <w:rsid w:val="003D18D3"/>
    <w:rsid w:val="003D2167"/>
    <w:rsid w:val="003D289D"/>
    <w:rsid w:val="003D40FC"/>
    <w:rsid w:val="003D45A5"/>
    <w:rsid w:val="003D47DA"/>
    <w:rsid w:val="003D494F"/>
    <w:rsid w:val="003D4A28"/>
    <w:rsid w:val="003D5054"/>
    <w:rsid w:val="003D621F"/>
    <w:rsid w:val="003D65E4"/>
    <w:rsid w:val="003D7381"/>
    <w:rsid w:val="003E0F4A"/>
    <w:rsid w:val="003E1197"/>
    <w:rsid w:val="003E15FB"/>
    <w:rsid w:val="003E168C"/>
    <w:rsid w:val="003E1714"/>
    <w:rsid w:val="003E1B03"/>
    <w:rsid w:val="003E215A"/>
    <w:rsid w:val="003E2914"/>
    <w:rsid w:val="003E2F16"/>
    <w:rsid w:val="003E3F8B"/>
    <w:rsid w:val="003E4519"/>
    <w:rsid w:val="003E481D"/>
    <w:rsid w:val="003E566F"/>
    <w:rsid w:val="003E5FA0"/>
    <w:rsid w:val="003E615E"/>
    <w:rsid w:val="003E694F"/>
    <w:rsid w:val="003E72F2"/>
    <w:rsid w:val="003E7776"/>
    <w:rsid w:val="003F019E"/>
    <w:rsid w:val="003F0478"/>
    <w:rsid w:val="003F0575"/>
    <w:rsid w:val="003F0B29"/>
    <w:rsid w:val="003F2326"/>
    <w:rsid w:val="003F2BA3"/>
    <w:rsid w:val="003F2C80"/>
    <w:rsid w:val="003F324F"/>
    <w:rsid w:val="003F39E8"/>
    <w:rsid w:val="003F4163"/>
    <w:rsid w:val="003F4EAE"/>
    <w:rsid w:val="003F555B"/>
    <w:rsid w:val="003F7734"/>
    <w:rsid w:val="003F7CE9"/>
    <w:rsid w:val="004005E9"/>
    <w:rsid w:val="00400BC9"/>
    <w:rsid w:val="00401367"/>
    <w:rsid w:val="004014C5"/>
    <w:rsid w:val="00403383"/>
    <w:rsid w:val="004035ED"/>
    <w:rsid w:val="00403854"/>
    <w:rsid w:val="00403D7F"/>
    <w:rsid w:val="00403FB6"/>
    <w:rsid w:val="00404E0A"/>
    <w:rsid w:val="00404F7C"/>
    <w:rsid w:val="004052EF"/>
    <w:rsid w:val="004069EC"/>
    <w:rsid w:val="0040F052"/>
    <w:rsid w:val="00410C60"/>
    <w:rsid w:val="00410D4C"/>
    <w:rsid w:val="00411F88"/>
    <w:rsid w:val="00411FE9"/>
    <w:rsid w:val="004121C8"/>
    <w:rsid w:val="0041236D"/>
    <w:rsid w:val="004126A0"/>
    <w:rsid w:val="004127FC"/>
    <w:rsid w:val="004134F1"/>
    <w:rsid w:val="004135C9"/>
    <w:rsid w:val="0041398C"/>
    <w:rsid w:val="00414B31"/>
    <w:rsid w:val="00416F32"/>
    <w:rsid w:val="00417DE6"/>
    <w:rsid w:val="0042026E"/>
    <w:rsid w:val="00420284"/>
    <w:rsid w:val="0042226D"/>
    <w:rsid w:val="004225E5"/>
    <w:rsid w:val="004226E8"/>
    <w:rsid w:val="0042386F"/>
    <w:rsid w:val="00423DCD"/>
    <w:rsid w:val="0042700A"/>
    <w:rsid w:val="00427C2A"/>
    <w:rsid w:val="00427E9F"/>
    <w:rsid w:val="00427EB7"/>
    <w:rsid w:val="00427FB2"/>
    <w:rsid w:val="00430592"/>
    <w:rsid w:val="00430F59"/>
    <w:rsid w:val="00431B6C"/>
    <w:rsid w:val="004336E4"/>
    <w:rsid w:val="004338A1"/>
    <w:rsid w:val="00433FE8"/>
    <w:rsid w:val="0043489E"/>
    <w:rsid w:val="0043494E"/>
    <w:rsid w:val="00434B0F"/>
    <w:rsid w:val="0043571F"/>
    <w:rsid w:val="00435B63"/>
    <w:rsid w:val="0043773B"/>
    <w:rsid w:val="00437EC4"/>
    <w:rsid w:val="004403D4"/>
    <w:rsid w:val="004413E4"/>
    <w:rsid w:val="00441C0F"/>
    <w:rsid w:val="0044266C"/>
    <w:rsid w:val="00442A5D"/>
    <w:rsid w:val="00442B6E"/>
    <w:rsid w:val="0044351C"/>
    <w:rsid w:val="00443B08"/>
    <w:rsid w:val="00444528"/>
    <w:rsid w:val="00444724"/>
    <w:rsid w:val="0044481D"/>
    <w:rsid w:val="00444F8F"/>
    <w:rsid w:val="004454A4"/>
    <w:rsid w:val="00445FC5"/>
    <w:rsid w:val="004467DB"/>
    <w:rsid w:val="00446825"/>
    <w:rsid w:val="004473EE"/>
    <w:rsid w:val="00447570"/>
    <w:rsid w:val="00447C16"/>
    <w:rsid w:val="00447DB5"/>
    <w:rsid w:val="00450D58"/>
    <w:rsid w:val="004510E7"/>
    <w:rsid w:val="0045127E"/>
    <w:rsid w:val="00452426"/>
    <w:rsid w:val="004533C6"/>
    <w:rsid w:val="00453796"/>
    <w:rsid w:val="004546DB"/>
    <w:rsid w:val="00454A40"/>
    <w:rsid w:val="004551E9"/>
    <w:rsid w:val="004562A8"/>
    <w:rsid w:val="00456613"/>
    <w:rsid w:val="0045672B"/>
    <w:rsid w:val="00456A04"/>
    <w:rsid w:val="004572B2"/>
    <w:rsid w:val="004578CB"/>
    <w:rsid w:val="00457D6A"/>
    <w:rsid w:val="00457E3B"/>
    <w:rsid w:val="00460BBD"/>
    <w:rsid w:val="004610A7"/>
    <w:rsid w:val="0046265C"/>
    <w:rsid w:val="00463891"/>
    <w:rsid w:val="00463E14"/>
    <w:rsid w:val="00463E41"/>
    <w:rsid w:val="004644C6"/>
    <w:rsid w:val="00465189"/>
    <w:rsid w:val="00465261"/>
    <w:rsid w:val="004652CB"/>
    <w:rsid w:val="00465A6C"/>
    <w:rsid w:val="0046624E"/>
    <w:rsid w:val="004662C7"/>
    <w:rsid w:val="00466CF1"/>
    <w:rsid w:val="004679FE"/>
    <w:rsid w:val="00467D63"/>
    <w:rsid w:val="00470B0B"/>
    <w:rsid w:val="00471272"/>
    <w:rsid w:val="00471D24"/>
    <w:rsid w:val="00472454"/>
    <w:rsid w:val="0047269F"/>
    <w:rsid w:val="004728A5"/>
    <w:rsid w:val="00473E5F"/>
    <w:rsid w:val="00474A56"/>
    <w:rsid w:val="00474BFD"/>
    <w:rsid w:val="004759B7"/>
    <w:rsid w:val="00475D85"/>
    <w:rsid w:val="00476EF1"/>
    <w:rsid w:val="00480D4A"/>
    <w:rsid w:val="00480DD2"/>
    <w:rsid w:val="00480F44"/>
    <w:rsid w:val="0048197C"/>
    <w:rsid w:val="00481E5B"/>
    <w:rsid w:val="00481F07"/>
    <w:rsid w:val="00483009"/>
    <w:rsid w:val="0048320C"/>
    <w:rsid w:val="0048345C"/>
    <w:rsid w:val="00483F47"/>
    <w:rsid w:val="004864A7"/>
    <w:rsid w:val="004866EB"/>
    <w:rsid w:val="00486AA6"/>
    <w:rsid w:val="0048700E"/>
    <w:rsid w:val="00487762"/>
    <w:rsid w:val="00487C23"/>
    <w:rsid w:val="0049018A"/>
    <w:rsid w:val="004905CC"/>
    <w:rsid w:val="00491516"/>
    <w:rsid w:val="0049162C"/>
    <w:rsid w:val="00491A50"/>
    <w:rsid w:val="0049214B"/>
    <w:rsid w:val="00492627"/>
    <w:rsid w:val="0049358E"/>
    <w:rsid w:val="00493BAA"/>
    <w:rsid w:val="0049449F"/>
    <w:rsid w:val="004956AE"/>
    <w:rsid w:val="00496584"/>
    <w:rsid w:val="00496B42"/>
    <w:rsid w:val="00496DC6"/>
    <w:rsid w:val="00497787"/>
    <w:rsid w:val="0049788F"/>
    <w:rsid w:val="004A02B1"/>
    <w:rsid w:val="004A06BF"/>
    <w:rsid w:val="004A0B55"/>
    <w:rsid w:val="004A0E1F"/>
    <w:rsid w:val="004A0E5A"/>
    <w:rsid w:val="004A1226"/>
    <w:rsid w:val="004A12D0"/>
    <w:rsid w:val="004A1A06"/>
    <w:rsid w:val="004A2701"/>
    <w:rsid w:val="004A2B75"/>
    <w:rsid w:val="004A3735"/>
    <w:rsid w:val="004A37E4"/>
    <w:rsid w:val="004A3C3D"/>
    <w:rsid w:val="004A44D0"/>
    <w:rsid w:val="004A4642"/>
    <w:rsid w:val="004A4993"/>
    <w:rsid w:val="004A51F9"/>
    <w:rsid w:val="004A53AB"/>
    <w:rsid w:val="004A5A10"/>
    <w:rsid w:val="004A5A95"/>
    <w:rsid w:val="004A5D25"/>
    <w:rsid w:val="004A5FFD"/>
    <w:rsid w:val="004B006C"/>
    <w:rsid w:val="004B0B2E"/>
    <w:rsid w:val="004B0CA4"/>
    <w:rsid w:val="004B0CC0"/>
    <w:rsid w:val="004B1EAF"/>
    <w:rsid w:val="004B247D"/>
    <w:rsid w:val="004B3606"/>
    <w:rsid w:val="004B465B"/>
    <w:rsid w:val="004B4F01"/>
    <w:rsid w:val="004B6AA5"/>
    <w:rsid w:val="004B6D17"/>
    <w:rsid w:val="004B6D6B"/>
    <w:rsid w:val="004B72E1"/>
    <w:rsid w:val="004B7492"/>
    <w:rsid w:val="004C06C5"/>
    <w:rsid w:val="004C0A75"/>
    <w:rsid w:val="004C0DC1"/>
    <w:rsid w:val="004C1444"/>
    <w:rsid w:val="004C20F2"/>
    <w:rsid w:val="004C2525"/>
    <w:rsid w:val="004C4229"/>
    <w:rsid w:val="004C5338"/>
    <w:rsid w:val="004C5FF6"/>
    <w:rsid w:val="004C7F05"/>
    <w:rsid w:val="004D09BC"/>
    <w:rsid w:val="004D0DDE"/>
    <w:rsid w:val="004D13F4"/>
    <w:rsid w:val="004D152C"/>
    <w:rsid w:val="004D1F88"/>
    <w:rsid w:val="004D3155"/>
    <w:rsid w:val="004D3EBF"/>
    <w:rsid w:val="004D4B52"/>
    <w:rsid w:val="004D5953"/>
    <w:rsid w:val="004D5E6F"/>
    <w:rsid w:val="004D5EA0"/>
    <w:rsid w:val="004D7B8B"/>
    <w:rsid w:val="004E0A3B"/>
    <w:rsid w:val="004E0D1D"/>
    <w:rsid w:val="004E0F78"/>
    <w:rsid w:val="004E2AD7"/>
    <w:rsid w:val="004E317B"/>
    <w:rsid w:val="004E3741"/>
    <w:rsid w:val="004E4232"/>
    <w:rsid w:val="004E4A3C"/>
    <w:rsid w:val="004E593A"/>
    <w:rsid w:val="004E59A4"/>
    <w:rsid w:val="004E5C98"/>
    <w:rsid w:val="004E690A"/>
    <w:rsid w:val="004E7519"/>
    <w:rsid w:val="004E7EE8"/>
    <w:rsid w:val="004E7F86"/>
    <w:rsid w:val="004F0724"/>
    <w:rsid w:val="004F0924"/>
    <w:rsid w:val="004F0CAF"/>
    <w:rsid w:val="004F1A0D"/>
    <w:rsid w:val="004F1DCF"/>
    <w:rsid w:val="004F2A5F"/>
    <w:rsid w:val="004F2C04"/>
    <w:rsid w:val="004F3948"/>
    <w:rsid w:val="004F3D2B"/>
    <w:rsid w:val="004F4583"/>
    <w:rsid w:val="004F49E7"/>
    <w:rsid w:val="004F4E22"/>
    <w:rsid w:val="004F509F"/>
    <w:rsid w:val="004F5185"/>
    <w:rsid w:val="004F66C3"/>
    <w:rsid w:val="004F73F7"/>
    <w:rsid w:val="004F7904"/>
    <w:rsid w:val="004F7A67"/>
    <w:rsid w:val="004F7D20"/>
    <w:rsid w:val="00500350"/>
    <w:rsid w:val="005008ED"/>
    <w:rsid w:val="00500EF1"/>
    <w:rsid w:val="005012A1"/>
    <w:rsid w:val="00501518"/>
    <w:rsid w:val="00501682"/>
    <w:rsid w:val="00501E2A"/>
    <w:rsid w:val="00502437"/>
    <w:rsid w:val="00502852"/>
    <w:rsid w:val="00502C92"/>
    <w:rsid w:val="005058BF"/>
    <w:rsid w:val="005066EA"/>
    <w:rsid w:val="00507169"/>
    <w:rsid w:val="005101F6"/>
    <w:rsid w:val="005108D3"/>
    <w:rsid w:val="0051144F"/>
    <w:rsid w:val="005118AF"/>
    <w:rsid w:val="00512192"/>
    <w:rsid w:val="0051231E"/>
    <w:rsid w:val="00512E38"/>
    <w:rsid w:val="005133B8"/>
    <w:rsid w:val="00514B4B"/>
    <w:rsid w:val="0051501E"/>
    <w:rsid w:val="00516B8F"/>
    <w:rsid w:val="00520876"/>
    <w:rsid w:val="00520D32"/>
    <w:rsid w:val="00520D3A"/>
    <w:rsid w:val="00520DB7"/>
    <w:rsid w:val="00522B9B"/>
    <w:rsid w:val="005238C0"/>
    <w:rsid w:val="0052391D"/>
    <w:rsid w:val="00524E3E"/>
    <w:rsid w:val="0052551E"/>
    <w:rsid w:val="0052656D"/>
    <w:rsid w:val="00527354"/>
    <w:rsid w:val="00527FF6"/>
    <w:rsid w:val="005308FE"/>
    <w:rsid w:val="00530C16"/>
    <w:rsid w:val="00531214"/>
    <w:rsid w:val="005326BE"/>
    <w:rsid w:val="0053281A"/>
    <w:rsid w:val="00532868"/>
    <w:rsid w:val="00532F7C"/>
    <w:rsid w:val="00533BAC"/>
    <w:rsid w:val="00534628"/>
    <w:rsid w:val="005347F4"/>
    <w:rsid w:val="005348AF"/>
    <w:rsid w:val="0053498A"/>
    <w:rsid w:val="00534B52"/>
    <w:rsid w:val="00534FD4"/>
    <w:rsid w:val="0053544C"/>
    <w:rsid w:val="00535ED2"/>
    <w:rsid w:val="00537CD5"/>
    <w:rsid w:val="00537D46"/>
    <w:rsid w:val="005405F5"/>
    <w:rsid w:val="00540628"/>
    <w:rsid w:val="005418A0"/>
    <w:rsid w:val="00542F1B"/>
    <w:rsid w:val="00543C77"/>
    <w:rsid w:val="005441EC"/>
    <w:rsid w:val="00544278"/>
    <w:rsid w:val="00544B6E"/>
    <w:rsid w:val="00544E03"/>
    <w:rsid w:val="0054504B"/>
    <w:rsid w:val="005463A7"/>
    <w:rsid w:val="00546A6A"/>
    <w:rsid w:val="00546BFA"/>
    <w:rsid w:val="0054746A"/>
    <w:rsid w:val="00547A57"/>
    <w:rsid w:val="00547B44"/>
    <w:rsid w:val="00550E3A"/>
    <w:rsid w:val="00550F7A"/>
    <w:rsid w:val="00551BF2"/>
    <w:rsid w:val="005523D5"/>
    <w:rsid w:val="00552E18"/>
    <w:rsid w:val="005534C6"/>
    <w:rsid w:val="00553C2F"/>
    <w:rsid w:val="00553C3B"/>
    <w:rsid w:val="0055412F"/>
    <w:rsid w:val="005555A5"/>
    <w:rsid w:val="00555B6C"/>
    <w:rsid w:val="005568D0"/>
    <w:rsid w:val="005574F0"/>
    <w:rsid w:val="00557A43"/>
    <w:rsid w:val="00557CC5"/>
    <w:rsid w:val="0056109D"/>
    <w:rsid w:val="00561382"/>
    <w:rsid w:val="00562363"/>
    <w:rsid w:val="00562612"/>
    <w:rsid w:val="00562709"/>
    <w:rsid w:val="00562F1C"/>
    <w:rsid w:val="00563707"/>
    <w:rsid w:val="00563C51"/>
    <w:rsid w:val="005644BD"/>
    <w:rsid w:val="0056454F"/>
    <w:rsid w:val="00564D2D"/>
    <w:rsid w:val="00564E8D"/>
    <w:rsid w:val="00565107"/>
    <w:rsid w:val="00565D96"/>
    <w:rsid w:val="00566430"/>
    <w:rsid w:val="00566FED"/>
    <w:rsid w:val="00570071"/>
    <w:rsid w:val="00570189"/>
    <w:rsid w:val="005702AB"/>
    <w:rsid w:val="005704B2"/>
    <w:rsid w:val="00570533"/>
    <w:rsid w:val="005711E5"/>
    <w:rsid w:val="0057308C"/>
    <w:rsid w:val="0057345C"/>
    <w:rsid w:val="005737DB"/>
    <w:rsid w:val="00573E72"/>
    <w:rsid w:val="00575457"/>
    <w:rsid w:val="005761DF"/>
    <w:rsid w:val="00576755"/>
    <w:rsid w:val="00576A82"/>
    <w:rsid w:val="00576C9B"/>
    <w:rsid w:val="00576E18"/>
    <w:rsid w:val="00580317"/>
    <w:rsid w:val="005803AD"/>
    <w:rsid w:val="00580A14"/>
    <w:rsid w:val="005811B2"/>
    <w:rsid w:val="0058246E"/>
    <w:rsid w:val="005841F6"/>
    <w:rsid w:val="0058464C"/>
    <w:rsid w:val="0058528C"/>
    <w:rsid w:val="0058577F"/>
    <w:rsid w:val="00585981"/>
    <w:rsid w:val="005872B2"/>
    <w:rsid w:val="005872D5"/>
    <w:rsid w:val="00587570"/>
    <w:rsid w:val="00590714"/>
    <w:rsid w:val="00590CBF"/>
    <w:rsid w:val="005913CC"/>
    <w:rsid w:val="005920C5"/>
    <w:rsid w:val="00592D5C"/>
    <w:rsid w:val="005930D2"/>
    <w:rsid w:val="0059385A"/>
    <w:rsid w:val="00593C2C"/>
    <w:rsid w:val="00593CFF"/>
    <w:rsid w:val="00593D8D"/>
    <w:rsid w:val="00594609"/>
    <w:rsid w:val="005958E6"/>
    <w:rsid w:val="00595CBE"/>
    <w:rsid w:val="00595F0E"/>
    <w:rsid w:val="00596C48"/>
    <w:rsid w:val="00597711"/>
    <w:rsid w:val="0059798A"/>
    <w:rsid w:val="00597DBD"/>
    <w:rsid w:val="005A022B"/>
    <w:rsid w:val="005A0545"/>
    <w:rsid w:val="005A089C"/>
    <w:rsid w:val="005A13E7"/>
    <w:rsid w:val="005A1E5C"/>
    <w:rsid w:val="005A27D3"/>
    <w:rsid w:val="005A2C56"/>
    <w:rsid w:val="005A3CF9"/>
    <w:rsid w:val="005A4203"/>
    <w:rsid w:val="005A5CBF"/>
    <w:rsid w:val="005A689A"/>
    <w:rsid w:val="005A6D10"/>
    <w:rsid w:val="005B0094"/>
    <w:rsid w:val="005B0716"/>
    <w:rsid w:val="005B0904"/>
    <w:rsid w:val="005B158B"/>
    <w:rsid w:val="005B1740"/>
    <w:rsid w:val="005B1CA9"/>
    <w:rsid w:val="005B251F"/>
    <w:rsid w:val="005B267C"/>
    <w:rsid w:val="005B2B85"/>
    <w:rsid w:val="005B35D2"/>
    <w:rsid w:val="005B3E65"/>
    <w:rsid w:val="005B5990"/>
    <w:rsid w:val="005B5F52"/>
    <w:rsid w:val="005B6890"/>
    <w:rsid w:val="005B6CE8"/>
    <w:rsid w:val="005B7061"/>
    <w:rsid w:val="005B71E6"/>
    <w:rsid w:val="005B7B70"/>
    <w:rsid w:val="005B7EBE"/>
    <w:rsid w:val="005C000C"/>
    <w:rsid w:val="005C09A2"/>
    <w:rsid w:val="005C0AA6"/>
    <w:rsid w:val="005C165E"/>
    <w:rsid w:val="005C1D9B"/>
    <w:rsid w:val="005C1FEA"/>
    <w:rsid w:val="005C33CD"/>
    <w:rsid w:val="005C34E1"/>
    <w:rsid w:val="005C45F4"/>
    <w:rsid w:val="005C575B"/>
    <w:rsid w:val="005C5BF1"/>
    <w:rsid w:val="005C5CFF"/>
    <w:rsid w:val="005C5EDB"/>
    <w:rsid w:val="005C60FD"/>
    <w:rsid w:val="005C63AA"/>
    <w:rsid w:val="005C655E"/>
    <w:rsid w:val="005C724E"/>
    <w:rsid w:val="005C7B67"/>
    <w:rsid w:val="005C7B6E"/>
    <w:rsid w:val="005C7C4A"/>
    <w:rsid w:val="005D0AA0"/>
    <w:rsid w:val="005D0DF5"/>
    <w:rsid w:val="005D0F8D"/>
    <w:rsid w:val="005D23A3"/>
    <w:rsid w:val="005D2D15"/>
    <w:rsid w:val="005D4174"/>
    <w:rsid w:val="005D6591"/>
    <w:rsid w:val="005D7796"/>
    <w:rsid w:val="005D7DA0"/>
    <w:rsid w:val="005E01A1"/>
    <w:rsid w:val="005E01CD"/>
    <w:rsid w:val="005E01E5"/>
    <w:rsid w:val="005E038E"/>
    <w:rsid w:val="005E074B"/>
    <w:rsid w:val="005E0B49"/>
    <w:rsid w:val="005E0B6F"/>
    <w:rsid w:val="005E114C"/>
    <w:rsid w:val="005E1656"/>
    <w:rsid w:val="005E32AB"/>
    <w:rsid w:val="005E388E"/>
    <w:rsid w:val="005E4D63"/>
    <w:rsid w:val="005E5643"/>
    <w:rsid w:val="005E573F"/>
    <w:rsid w:val="005E5BD3"/>
    <w:rsid w:val="005E63B6"/>
    <w:rsid w:val="005E6B2B"/>
    <w:rsid w:val="005E6F37"/>
    <w:rsid w:val="005E78C1"/>
    <w:rsid w:val="005E7C22"/>
    <w:rsid w:val="005F1728"/>
    <w:rsid w:val="005F3B20"/>
    <w:rsid w:val="005F3B3C"/>
    <w:rsid w:val="005F4B27"/>
    <w:rsid w:val="005F4EEA"/>
    <w:rsid w:val="005F4FB8"/>
    <w:rsid w:val="005F56D8"/>
    <w:rsid w:val="005F5D1E"/>
    <w:rsid w:val="005F628A"/>
    <w:rsid w:val="005F672D"/>
    <w:rsid w:val="005F79B2"/>
    <w:rsid w:val="005F7B7A"/>
    <w:rsid w:val="0060070C"/>
    <w:rsid w:val="00600972"/>
    <w:rsid w:val="00600C45"/>
    <w:rsid w:val="00600FB3"/>
    <w:rsid w:val="00601141"/>
    <w:rsid w:val="006017CF"/>
    <w:rsid w:val="00601E0E"/>
    <w:rsid w:val="00601FA8"/>
    <w:rsid w:val="00602688"/>
    <w:rsid w:val="00604EB2"/>
    <w:rsid w:val="00605B96"/>
    <w:rsid w:val="00605F0D"/>
    <w:rsid w:val="00605F12"/>
    <w:rsid w:val="00606936"/>
    <w:rsid w:val="00606FA5"/>
    <w:rsid w:val="00607286"/>
    <w:rsid w:val="00607D59"/>
    <w:rsid w:val="00610CF4"/>
    <w:rsid w:val="00611C55"/>
    <w:rsid w:val="0061252A"/>
    <w:rsid w:val="00612819"/>
    <w:rsid w:val="00612EAA"/>
    <w:rsid w:val="006136E6"/>
    <w:rsid w:val="00613E5F"/>
    <w:rsid w:val="00614763"/>
    <w:rsid w:val="00614D90"/>
    <w:rsid w:val="00615631"/>
    <w:rsid w:val="006157E7"/>
    <w:rsid w:val="00616B3D"/>
    <w:rsid w:val="006173FF"/>
    <w:rsid w:val="00617BB2"/>
    <w:rsid w:val="00620FC9"/>
    <w:rsid w:val="006213E7"/>
    <w:rsid w:val="00621AD0"/>
    <w:rsid w:val="00621EF4"/>
    <w:rsid w:val="006222E7"/>
    <w:rsid w:val="00622610"/>
    <w:rsid w:val="006231FB"/>
    <w:rsid w:val="006235A1"/>
    <w:rsid w:val="00624968"/>
    <w:rsid w:val="00624C43"/>
    <w:rsid w:val="0062510B"/>
    <w:rsid w:val="00626489"/>
    <w:rsid w:val="00627667"/>
    <w:rsid w:val="00627FAB"/>
    <w:rsid w:val="00630D7F"/>
    <w:rsid w:val="00631DA3"/>
    <w:rsid w:val="00631E20"/>
    <w:rsid w:val="00632BF8"/>
    <w:rsid w:val="00632E57"/>
    <w:rsid w:val="00634F6C"/>
    <w:rsid w:val="00635FA8"/>
    <w:rsid w:val="006360C0"/>
    <w:rsid w:val="00637340"/>
    <w:rsid w:val="0063748C"/>
    <w:rsid w:val="00641408"/>
    <w:rsid w:val="0064210C"/>
    <w:rsid w:val="00642982"/>
    <w:rsid w:val="00642A18"/>
    <w:rsid w:val="00643A89"/>
    <w:rsid w:val="0064485D"/>
    <w:rsid w:val="006449E9"/>
    <w:rsid w:val="006468F9"/>
    <w:rsid w:val="00647A14"/>
    <w:rsid w:val="00647EC5"/>
    <w:rsid w:val="00650985"/>
    <w:rsid w:val="006512AE"/>
    <w:rsid w:val="006523DB"/>
    <w:rsid w:val="00653093"/>
    <w:rsid w:val="006533E9"/>
    <w:rsid w:val="00654DA8"/>
    <w:rsid w:val="006552A6"/>
    <w:rsid w:val="006558C0"/>
    <w:rsid w:val="00656B7D"/>
    <w:rsid w:val="00656DC2"/>
    <w:rsid w:val="0065707E"/>
    <w:rsid w:val="006571D4"/>
    <w:rsid w:val="00657BBB"/>
    <w:rsid w:val="00660599"/>
    <w:rsid w:val="006605DA"/>
    <w:rsid w:val="006608F7"/>
    <w:rsid w:val="00662D93"/>
    <w:rsid w:val="0066417D"/>
    <w:rsid w:val="006646D9"/>
    <w:rsid w:val="00664AFF"/>
    <w:rsid w:val="00666169"/>
    <w:rsid w:val="00666F58"/>
    <w:rsid w:val="006711A7"/>
    <w:rsid w:val="00671CC2"/>
    <w:rsid w:val="00671F61"/>
    <w:rsid w:val="0067262F"/>
    <w:rsid w:val="00672930"/>
    <w:rsid w:val="00672BAC"/>
    <w:rsid w:val="006730EF"/>
    <w:rsid w:val="0067379B"/>
    <w:rsid w:val="00674ECD"/>
    <w:rsid w:val="0067510C"/>
    <w:rsid w:val="006754D5"/>
    <w:rsid w:val="00675AA0"/>
    <w:rsid w:val="006761B9"/>
    <w:rsid w:val="00676DF3"/>
    <w:rsid w:val="00677559"/>
    <w:rsid w:val="00680C54"/>
    <w:rsid w:val="006814CD"/>
    <w:rsid w:val="00681826"/>
    <w:rsid w:val="00681A53"/>
    <w:rsid w:val="00681A6B"/>
    <w:rsid w:val="006827F1"/>
    <w:rsid w:val="0068377A"/>
    <w:rsid w:val="0068551B"/>
    <w:rsid w:val="006870BC"/>
    <w:rsid w:val="006910A5"/>
    <w:rsid w:val="00691ACE"/>
    <w:rsid w:val="00692421"/>
    <w:rsid w:val="006929E2"/>
    <w:rsid w:val="00692AEC"/>
    <w:rsid w:val="00693FC6"/>
    <w:rsid w:val="006941BB"/>
    <w:rsid w:val="006941CB"/>
    <w:rsid w:val="006949A2"/>
    <w:rsid w:val="00694A76"/>
    <w:rsid w:val="00695AFA"/>
    <w:rsid w:val="00695CBD"/>
    <w:rsid w:val="00695CE2"/>
    <w:rsid w:val="0069606E"/>
    <w:rsid w:val="00696CED"/>
    <w:rsid w:val="0069783E"/>
    <w:rsid w:val="00697C5E"/>
    <w:rsid w:val="006A18C7"/>
    <w:rsid w:val="006A3581"/>
    <w:rsid w:val="006A3B9F"/>
    <w:rsid w:val="006A4222"/>
    <w:rsid w:val="006A46ED"/>
    <w:rsid w:val="006A5C04"/>
    <w:rsid w:val="006A61CB"/>
    <w:rsid w:val="006A665F"/>
    <w:rsid w:val="006A6B27"/>
    <w:rsid w:val="006A6FEB"/>
    <w:rsid w:val="006A72A7"/>
    <w:rsid w:val="006B0289"/>
    <w:rsid w:val="006B0D50"/>
    <w:rsid w:val="006B1B90"/>
    <w:rsid w:val="006B4661"/>
    <w:rsid w:val="006B5871"/>
    <w:rsid w:val="006B64B9"/>
    <w:rsid w:val="006B7513"/>
    <w:rsid w:val="006B7F46"/>
    <w:rsid w:val="006C0B98"/>
    <w:rsid w:val="006C1C21"/>
    <w:rsid w:val="006C2DD2"/>
    <w:rsid w:val="006C3E29"/>
    <w:rsid w:val="006C4350"/>
    <w:rsid w:val="006C4CE5"/>
    <w:rsid w:val="006C4D6C"/>
    <w:rsid w:val="006C4EB9"/>
    <w:rsid w:val="006C587B"/>
    <w:rsid w:val="006C5F1A"/>
    <w:rsid w:val="006C7079"/>
    <w:rsid w:val="006C78B5"/>
    <w:rsid w:val="006C7BB0"/>
    <w:rsid w:val="006D17E8"/>
    <w:rsid w:val="006D197D"/>
    <w:rsid w:val="006D1A63"/>
    <w:rsid w:val="006D1B20"/>
    <w:rsid w:val="006D31C9"/>
    <w:rsid w:val="006D327F"/>
    <w:rsid w:val="006D34DC"/>
    <w:rsid w:val="006D45A0"/>
    <w:rsid w:val="006D7AF8"/>
    <w:rsid w:val="006E0D34"/>
    <w:rsid w:val="006E0EF5"/>
    <w:rsid w:val="006E0F1E"/>
    <w:rsid w:val="006E1DFC"/>
    <w:rsid w:val="006E257A"/>
    <w:rsid w:val="006E2CC1"/>
    <w:rsid w:val="006E2D11"/>
    <w:rsid w:val="006E3557"/>
    <w:rsid w:val="006E42E5"/>
    <w:rsid w:val="006E52B3"/>
    <w:rsid w:val="006E6486"/>
    <w:rsid w:val="006E6A1E"/>
    <w:rsid w:val="006E747E"/>
    <w:rsid w:val="006E7BE9"/>
    <w:rsid w:val="006F08C2"/>
    <w:rsid w:val="006F12E4"/>
    <w:rsid w:val="006F1F94"/>
    <w:rsid w:val="006F397C"/>
    <w:rsid w:val="006F4117"/>
    <w:rsid w:val="006F42E9"/>
    <w:rsid w:val="006F4560"/>
    <w:rsid w:val="006F4A95"/>
    <w:rsid w:val="006F5B17"/>
    <w:rsid w:val="006F7284"/>
    <w:rsid w:val="006F7437"/>
    <w:rsid w:val="006F7D27"/>
    <w:rsid w:val="0070023C"/>
    <w:rsid w:val="007003D0"/>
    <w:rsid w:val="00700455"/>
    <w:rsid w:val="00701B69"/>
    <w:rsid w:val="007024B6"/>
    <w:rsid w:val="00702E10"/>
    <w:rsid w:val="00702EE8"/>
    <w:rsid w:val="0070348A"/>
    <w:rsid w:val="0070397F"/>
    <w:rsid w:val="00704BB5"/>
    <w:rsid w:val="0070539D"/>
    <w:rsid w:val="007058A3"/>
    <w:rsid w:val="007063D4"/>
    <w:rsid w:val="0070735C"/>
    <w:rsid w:val="00707749"/>
    <w:rsid w:val="007078F3"/>
    <w:rsid w:val="00707BA5"/>
    <w:rsid w:val="00707E5A"/>
    <w:rsid w:val="007101CA"/>
    <w:rsid w:val="0071086E"/>
    <w:rsid w:val="00711174"/>
    <w:rsid w:val="0071178D"/>
    <w:rsid w:val="00711AB7"/>
    <w:rsid w:val="00711B66"/>
    <w:rsid w:val="00712F85"/>
    <w:rsid w:val="007131E9"/>
    <w:rsid w:val="0071326D"/>
    <w:rsid w:val="00713831"/>
    <w:rsid w:val="00713F0A"/>
    <w:rsid w:val="0071438D"/>
    <w:rsid w:val="007150B2"/>
    <w:rsid w:val="007157A0"/>
    <w:rsid w:val="00715E54"/>
    <w:rsid w:val="0071643E"/>
    <w:rsid w:val="00716859"/>
    <w:rsid w:val="007168CB"/>
    <w:rsid w:val="00717676"/>
    <w:rsid w:val="00717C59"/>
    <w:rsid w:val="00720BCC"/>
    <w:rsid w:val="00721318"/>
    <w:rsid w:val="00722246"/>
    <w:rsid w:val="00723195"/>
    <w:rsid w:val="007231B1"/>
    <w:rsid w:val="00723409"/>
    <w:rsid w:val="00723870"/>
    <w:rsid w:val="0072542A"/>
    <w:rsid w:val="00727996"/>
    <w:rsid w:val="00727AA8"/>
    <w:rsid w:val="00731A81"/>
    <w:rsid w:val="00732197"/>
    <w:rsid w:val="00732857"/>
    <w:rsid w:val="00733062"/>
    <w:rsid w:val="0073392B"/>
    <w:rsid w:val="00734451"/>
    <w:rsid w:val="007347D4"/>
    <w:rsid w:val="00734A0C"/>
    <w:rsid w:val="00735158"/>
    <w:rsid w:val="00735448"/>
    <w:rsid w:val="007354AB"/>
    <w:rsid w:val="00736187"/>
    <w:rsid w:val="007379D1"/>
    <w:rsid w:val="00737A87"/>
    <w:rsid w:val="00740AAD"/>
    <w:rsid w:val="0074114B"/>
    <w:rsid w:val="007417E1"/>
    <w:rsid w:val="00741AD2"/>
    <w:rsid w:val="00741BB3"/>
    <w:rsid w:val="0074220E"/>
    <w:rsid w:val="0074276E"/>
    <w:rsid w:val="00742FF5"/>
    <w:rsid w:val="007434DC"/>
    <w:rsid w:val="0074371A"/>
    <w:rsid w:val="00743C49"/>
    <w:rsid w:val="007441D2"/>
    <w:rsid w:val="007447E9"/>
    <w:rsid w:val="00744CE7"/>
    <w:rsid w:val="00745919"/>
    <w:rsid w:val="00745AE9"/>
    <w:rsid w:val="00745C12"/>
    <w:rsid w:val="0074612A"/>
    <w:rsid w:val="007474CE"/>
    <w:rsid w:val="00747B55"/>
    <w:rsid w:val="007511A7"/>
    <w:rsid w:val="00752250"/>
    <w:rsid w:val="00752692"/>
    <w:rsid w:val="007528A6"/>
    <w:rsid w:val="007536A2"/>
    <w:rsid w:val="00753F2E"/>
    <w:rsid w:val="00754C1D"/>
    <w:rsid w:val="0075575B"/>
    <w:rsid w:val="007564B0"/>
    <w:rsid w:val="00757747"/>
    <w:rsid w:val="00757A90"/>
    <w:rsid w:val="00760CBF"/>
    <w:rsid w:val="00760CFE"/>
    <w:rsid w:val="00761587"/>
    <w:rsid w:val="00761CB8"/>
    <w:rsid w:val="00762119"/>
    <w:rsid w:val="00762ED6"/>
    <w:rsid w:val="007640EA"/>
    <w:rsid w:val="00764327"/>
    <w:rsid w:val="00767024"/>
    <w:rsid w:val="00767A5F"/>
    <w:rsid w:val="00767C25"/>
    <w:rsid w:val="00770155"/>
    <w:rsid w:val="0077120C"/>
    <w:rsid w:val="00771360"/>
    <w:rsid w:val="0077163E"/>
    <w:rsid w:val="00771678"/>
    <w:rsid w:val="00773142"/>
    <w:rsid w:val="00773B71"/>
    <w:rsid w:val="00774E40"/>
    <w:rsid w:val="00775174"/>
    <w:rsid w:val="007754EB"/>
    <w:rsid w:val="00775DEB"/>
    <w:rsid w:val="007766EB"/>
    <w:rsid w:val="00776C04"/>
    <w:rsid w:val="007772F5"/>
    <w:rsid w:val="00777D38"/>
    <w:rsid w:val="00780A20"/>
    <w:rsid w:val="00780E07"/>
    <w:rsid w:val="007811EE"/>
    <w:rsid w:val="00781C14"/>
    <w:rsid w:val="00781EA4"/>
    <w:rsid w:val="007824DB"/>
    <w:rsid w:val="00783706"/>
    <w:rsid w:val="00783879"/>
    <w:rsid w:val="0078403B"/>
    <w:rsid w:val="007859A1"/>
    <w:rsid w:val="007868C1"/>
    <w:rsid w:val="00787F9E"/>
    <w:rsid w:val="00790291"/>
    <w:rsid w:val="0079046C"/>
    <w:rsid w:val="00790FC7"/>
    <w:rsid w:val="007912C9"/>
    <w:rsid w:val="00791F5F"/>
    <w:rsid w:val="007936A8"/>
    <w:rsid w:val="007956EF"/>
    <w:rsid w:val="00795F0B"/>
    <w:rsid w:val="00795F3A"/>
    <w:rsid w:val="007972C8"/>
    <w:rsid w:val="007A033C"/>
    <w:rsid w:val="007A041F"/>
    <w:rsid w:val="007A158C"/>
    <w:rsid w:val="007A24E1"/>
    <w:rsid w:val="007A3277"/>
    <w:rsid w:val="007A4E46"/>
    <w:rsid w:val="007A5493"/>
    <w:rsid w:val="007A57CC"/>
    <w:rsid w:val="007A6B77"/>
    <w:rsid w:val="007A6CF2"/>
    <w:rsid w:val="007A71C0"/>
    <w:rsid w:val="007A71DE"/>
    <w:rsid w:val="007A7DE9"/>
    <w:rsid w:val="007B02B5"/>
    <w:rsid w:val="007B02F2"/>
    <w:rsid w:val="007B1ADD"/>
    <w:rsid w:val="007B20C4"/>
    <w:rsid w:val="007B227B"/>
    <w:rsid w:val="007B2789"/>
    <w:rsid w:val="007B3340"/>
    <w:rsid w:val="007B58EB"/>
    <w:rsid w:val="007B5B66"/>
    <w:rsid w:val="007B60F1"/>
    <w:rsid w:val="007B7147"/>
    <w:rsid w:val="007B7D1E"/>
    <w:rsid w:val="007C05FA"/>
    <w:rsid w:val="007C1BA4"/>
    <w:rsid w:val="007C1F0C"/>
    <w:rsid w:val="007C2604"/>
    <w:rsid w:val="007C355B"/>
    <w:rsid w:val="007C3D5E"/>
    <w:rsid w:val="007C49C7"/>
    <w:rsid w:val="007C4C35"/>
    <w:rsid w:val="007C5012"/>
    <w:rsid w:val="007C6507"/>
    <w:rsid w:val="007C668E"/>
    <w:rsid w:val="007C6C56"/>
    <w:rsid w:val="007C6D1F"/>
    <w:rsid w:val="007C744A"/>
    <w:rsid w:val="007D0B72"/>
    <w:rsid w:val="007D0CA1"/>
    <w:rsid w:val="007D133F"/>
    <w:rsid w:val="007D34C6"/>
    <w:rsid w:val="007D3508"/>
    <w:rsid w:val="007D3EE6"/>
    <w:rsid w:val="007D5E01"/>
    <w:rsid w:val="007D688E"/>
    <w:rsid w:val="007D6CA3"/>
    <w:rsid w:val="007D71BC"/>
    <w:rsid w:val="007E0B1E"/>
    <w:rsid w:val="007E0B21"/>
    <w:rsid w:val="007E1363"/>
    <w:rsid w:val="007E16BD"/>
    <w:rsid w:val="007E1ADB"/>
    <w:rsid w:val="007E1CF7"/>
    <w:rsid w:val="007E23EC"/>
    <w:rsid w:val="007E2557"/>
    <w:rsid w:val="007E2EAE"/>
    <w:rsid w:val="007E33A2"/>
    <w:rsid w:val="007E379E"/>
    <w:rsid w:val="007E3BE7"/>
    <w:rsid w:val="007E3D8F"/>
    <w:rsid w:val="007E5208"/>
    <w:rsid w:val="007E58E4"/>
    <w:rsid w:val="007E5B5B"/>
    <w:rsid w:val="007E63DC"/>
    <w:rsid w:val="007E6538"/>
    <w:rsid w:val="007E6E1F"/>
    <w:rsid w:val="007E711B"/>
    <w:rsid w:val="007E7272"/>
    <w:rsid w:val="007E75E2"/>
    <w:rsid w:val="007F01E0"/>
    <w:rsid w:val="007F0D52"/>
    <w:rsid w:val="007F13A7"/>
    <w:rsid w:val="007F1678"/>
    <w:rsid w:val="007F22AE"/>
    <w:rsid w:val="007F3347"/>
    <w:rsid w:val="007F371C"/>
    <w:rsid w:val="007F3B7D"/>
    <w:rsid w:val="007F4C51"/>
    <w:rsid w:val="007F50E7"/>
    <w:rsid w:val="007F6218"/>
    <w:rsid w:val="007F6D5D"/>
    <w:rsid w:val="007F6F32"/>
    <w:rsid w:val="007F7600"/>
    <w:rsid w:val="007F77E1"/>
    <w:rsid w:val="00800643"/>
    <w:rsid w:val="00801BDF"/>
    <w:rsid w:val="00801F22"/>
    <w:rsid w:val="00802E6E"/>
    <w:rsid w:val="008034E3"/>
    <w:rsid w:val="00803578"/>
    <w:rsid w:val="008049FC"/>
    <w:rsid w:val="00804B6C"/>
    <w:rsid w:val="0080607C"/>
    <w:rsid w:val="00806132"/>
    <w:rsid w:val="0080662E"/>
    <w:rsid w:val="0080693D"/>
    <w:rsid w:val="00806F20"/>
    <w:rsid w:val="0081078C"/>
    <w:rsid w:val="00810B8C"/>
    <w:rsid w:val="00810E6C"/>
    <w:rsid w:val="00810F39"/>
    <w:rsid w:val="00813381"/>
    <w:rsid w:val="008136AD"/>
    <w:rsid w:val="00815506"/>
    <w:rsid w:val="00815D03"/>
    <w:rsid w:val="00815F43"/>
    <w:rsid w:val="00816493"/>
    <w:rsid w:val="00816DF8"/>
    <w:rsid w:val="0081709A"/>
    <w:rsid w:val="00817413"/>
    <w:rsid w:val="008178FD"/>
    <w:rsid w:val="00817A2C"/>
    <w:rsid w:val="00817D87"/>
    <w:rsid w:val="00820232"/>
    <w:rsid w:val="00821BCE"/>
    <w:rsid w:val="008224D3"/>
    <w:rsid w:val="00823596"/>
    <w:rsid w:val="00823859"/>
    <w:rsid w:val="008240B4"/>
    <w:rsid w:val="008242B0"/>
    <w:rsid w:val="0082471E"/>
    <w:rsid w:val="00824E5D"/>
    <w:rsid w:val="0082513D"/>
    <w:rsid w:val="0082515B"/>
    <w:rsid w:val="00825241"/>
    <w:rsid w:val="00825303"/>
    <w:rsid w:val="00825334"/>
    <w:rsid w:val="00825839"/>
    <w:rsid w:val="00825FA1"/>
    <w:rsid w:val="00826B36"/>
    <w:rsid w:val="00826E2A"/>
    <w:rsid w:val="00827C2C"/>
    <w:rsid w:val="00827FD4"/>
    <w:rsid w:val="00830A3C"/>
    <w:rsid w:val="00830D51"/>
    <w:rsid w:val="00830DF6"/>
    <w:rsid w:val="0083112C"/>
    <w:rsid w:val="0083141C"/>
    <w:rsid w:val="00831564"/>
    <w:rsid w:val="008322B5"/>
    <w:rsid w:val="00832C4E"/>
    <w:rsid w:val="00832EEA"/>
    <w:rsid w:val="008330B8"/>
    <w:rsid w:val="0083388C"/>
    <w:rsid w:val="00833BB9"/>
    <w:rsid w:val="008348CF"/>
    <w:rsid w:val="008359BC"/>
    <w:rsid w:val="00835FFC"/>
    <w:rsid w:val="00836319"/>
    <w:rsid w:val="00836A0C"/>
    <w:rsid w:val="00836B47"/>
    <w:rsid w:val="00837910"/>
    <w:rsid w:val="00841BE6"/>
    <w:rsid w:val="00841E99"/>
    <w:rsid w:val="00843ADA"/>
    <w:rsid w:val="00843B4C"/>
    <w:rsid w:val="00844BE5"/>
    <w:rsid w:val="00844D04"/>
    <w:rsid w:val="00844D36"/>
    <w:rsid w:val="00844D43"/>
    <w:rsid w:val="00844DD4"/>
    <w:rsid w:val="00845FE3"/>
    <w:rsid w:val="00846333"/>
    <w:rsid w:val="00846771"/>
    <w:rsid w:val="00846F47"/>
    <w:rsid w:val="008473D2"/>
    <w:rsid w:val="00847DBD"/>
    <w:rsid w:val="00850A03"/>
    <w:rsid w:val="00850B56"/>
    <w:rsid w:val="00850CA6"/>
    <w:rsid w:val="00851202"/>
    <w:rsid w:val="00851356"/>
    <w:rsid w:val="008527DF"/>
    <w:rsid w:val="0085427F"/>
    <w:rsid w:val="00854771"/>
    <w:rsid w:val="00855318"/>
    <w:rsid w:val="00857109"/>
    <w:rsid w:val="00857CDC"/>
    <w:rsid w:val="00857D4D"/>
    <w:rsid w:val="00857F1A"/>
    <w:rsid w:val="00860DDA"/>
    <w:rsid w:val="00860FFB"/>
    <w:rsid w:val="0086104E"/>
    <w:rsid w:val="008615A9"/>
    <w:rsid w:val="00861699"/>
    <w:rsid w:val="0086181F"/>
    <w:rsid w:val="00861AD4"/>
    <w:rsid w:val="00861F4D"/>
    <w:rsid w:val="008621AB"/>
    <w:rsid w:val="00862412"/>
    <w:rsid w:val="008624B2"/>
    <w:rsid w:val="00862A99"/>
    <w:rsid w:val="00863B85"/>
    <w:rsid w:val="00863D6A"/>
    <w:rsid w:val="00864151"/>
    <w:rsid w:val="0086462F"/>
    <w:rsid w:val="00864FE9"/>
    <w:rsid w:val="0086520C"/>
    <w:rsid w:val="00865AC2"/>
    <w:rsid w:val="00865DD7"/>
    <w:rsid w:val="00866745"/>
    <w:rsid w:val="00866A84"/>
    <w:rsid w:val="00866C44"/>
    <w:rsid w:val="00866CB4"/>
    <w:rsid w:val="00867072"/>
    <w:rsid w:val="0086736A"/>
    <w:rsid w:val="0086749A"/>
    <w:rsid w:val="00867A57"/>
    <w:rsid w:val="00867BA9"/>
    <w:rsid w:val="00870020"/>
    <w:rsid w:val="00870335"/>
    <w:rsid w:val="008707E6"/>
    <w:rsid w:val="00870F0C"/>
    <w:rsid w:val="008715A2"/>
    <w:rsid w:val="00871943"/>
    <w:rsid w:val="0087268E"/>
    <w:rsid w:val="00872E4D"/>
    <w:rsid w:val="00873350"/>
    <w:rsid w:val="00873F81"/>
    <w:rsid w:val="00874232"/>
    <w:rsid w:val="0087547C"/>
    <w:rsid w:val="00875BF4"/>
    <w:rsid w:val="00876F7D"/>
    <w:rsid w:val="008770E3"/>
    <w:rsid w:val="0087768E"/>
    <w:rsid w:val="008803BB"/>
    <w:rsid w:val="0088058C"/>
    <w:rsid w:val="008808AE"/>
    <w:rsid w:val="0088283D"/>
    <w:rsid w:val="00883856"/>
    <w:rsid w:val="00883C19"/>
    <w:rsid w:val="008853E5"/>
    <w:rsid w:val="00885445"/>
    <w:rsid w:val="00885B42"/>
    <w:rsid w:val="00886DEC"/>
    <w:rsid w:val="00887457"/>
    <w:rsid w:val="0089004A"/>
    <w:rsid w:val="0089129A"/>
    <w:rsid w:val="00891A6C"/>
    <w:rsid w:val="00891F17"/>
    <w:rsid w:val="00892325"/>
    <w:rsid w:val="00893978"/>
    <w:rsid w:val="00893F58"/>
    <w:rsid w:val="00894E00"/>
    <w:rsid w:val="0089523B"/>
    <w:rsid w:val="008958F7"/>
    <w:rsid w:val="00895F45"/>
    <w:rsid w:val="00895FA9"/>
    <w:rsid w:val="00896560"/>
    <w:rsid w:val="008967BE"/>
    <w:rsid w:val="0089746B"/>
    <w:rsid w:val="008978A1"/>
    <w:rsid w:val="008A0801"/>
    <w:rsid w:val="008A0C02"/>
    <w:rsid w:val="008A155B"/>
    <w:rsid w:val="008A196E"/>
    <w:rsid w:val="008A1F42"/>
    <w:rsid w:val="008A2D2B"/>
    <w:rsid w:val="008A2DB6"/>
    <w:rsid w:val="008A33D6"/>
    <w:rsid w:val="008A34B2"/>
    <w:rsid w:val="008A3B24"/>
    <w:rsid w:val="008A3C3E"/>
    <w:rsid w:val="008A3EB2"/>
    <w:rsid w:val="008A4C02"/>
    <w:rsid w:val="008A597F"/>
    <w:rsid w:val="008A64F3"/>
    <w:rsid w:val="008A657F"/>
    <w:rsid w:val="008A68D8"/>
    <w:rsid w:val="008A711B"/>
    <w:rsid w:val="008A732F"/>
    <w:rsid w:val="008A734B"/>
    <w:rsid w:val="008A7558"/>
    <w:rsid w:val="008A79C7"/>
    <w:rsid w:val="008B019F"/>
    <w:rsid w:val="008B11EE"/>
    <w:rsid w:val="008B1F1C"/>
    <w:rsid w:val="008B238B"/>
    <w:rsid w:val="008B2C12"/>
    <w:rsid w:val="008B3254"/>
    <w:rsid w:val="008B3C0A"/>
    <w:rsid w:val="008B4F1A"/>
    <w:rsid w:val="008B56C4"/>
    <w:rsid w:val="008B5815"/>
    <w:rsid w:val="008B5F99"/>
    <w:rsid w:val="008B643D"/>
    <w:rsid w:val="008B662B"/>
    <w:rsid w:val="008B6889"/>
    <w:rsid w:val="008B693F"/>
    <w:rsid w:val="008B7214"/>
    <w:rsid w:val="008B76A1"/>
    <w:rsid w:val="008B7DF1"/>
    <w:rsid w:val="008C012D"/>
    <w:rsid w:val="008C11D8"/>
    <w:rsid w:val="008C13F2"/>
    <w:rsid w:val="008C1B3B"/>
    <w:rsid w:val="008C1B92"/>
    <w:rsid w:val="008C1EBB"/>
    <w:rsid w:val="008C23ED"/>
    <w:rsid w:val="008C2482"/>
    <w:rsid w:val="008C44CE"/>
    <w:rsid w:val="008C5102"/>
    <w:rsid w:val="008C523E"/>
    <w:rsid w:val="008C5244"/>
    <w:rsid w:val="008C5917"/>
    <w:rsid w:val="008C6423"/>
    <w:rsid w:val="008C6AF5"/>
    <w:rsid w:val="008C78FD"/>
    <w:rsid w:val="008D1C5E"/>
    <w:rsid w:val="008D1FC0"/>
    <w:rsid w:val="008D2813"/>
    <w:rsid w:val="008D3DC5"/>
    <w:rsid w:val="008D46D1"/>
    <w:rsid w:val="008D4EBC"/>
    <w:rsid w:val="008D5BBD"/>
    <w:rsid w:val="008D5C5C"/>
    <w:rsid w:val="008D7E62"/>
    <w:rsid w:val="008D7F5D"/>
    <w:rsid w:val="008D7FE7"/>
    <w:rsid w:val="008E03E9"/>
    <w:rsid w:val="008E08F3"/>
    <w:rsid w:val="008E0DDC"/>
    <w:rsid w:val="008E0E0F"/>
    <w:rsid w:val="008E1716"/>
    <w:rsid w:val="008E1C95"/>
    <w:rsid w:val="008E35EA"/>
    <w:rsid w:val="008E39C0"/>
    <w:rsid w:val="008E3AD7"/>
    <w:rsid w:val="008E3F4A"/>
    <w:rsid w:val="008E4F15"/>
    <w:rsid w:val="008F06F7"/>
    <w:rsid w:val="008F0B40"/>
    <w:rsid w:val="008F0CA3"/>
    <w:rsid w:val="008F185D"/>
    <w:rsid w:val="008F1890"/>
    <w:rsid w:val="008F1EB6"/>
    <w:rsid w:val="008F1EF1"/>
    <w:rsid w:val="008F22DD"/>
    <w:rsid w:val="008F2334"/>
    <w:rsid w:val="008F23E3"/>
    <w:rsid w:val="008F3609"/>
    <w:rsid w:val="008F4452"/>
    <w:rsid w:val="008F6458"/>
    <w:rsid w:val="008F65E9"/>
    <w:rsid w:val="008F724B"/>
    <w:rsid w:val="0090089B"/>
    <w:rsid w:val="00900922"/>
    <w:rsid w:val="00901191"/>
    <w:rsid w:val="009011C0"/>
    <w:rsid w:val="00901CC3"/>
    <w:rsid w:val="009023E8"/>
    <w:rsid w:val="0090293D"/>
    <w:rsid w:val="009029EC"/>
    <w:rsid w:val="00904338"/>
    <w:rsid w:val="009045BD"/>
    <w:rsid w:val="00904D9D"/>
    <w:rsid w:val="00905085"/>
    <w:rsid w:val="009055A2"/>
    <w:rsid w:val="00905B79"/>
    <w:rsid w:val="0090622F"/>
    <w:rsid w:val="00907C7B"/>
    <w:rsid w:val="00907FAA"/>
    <w:rsid w:val="00910071"/>
    <w:rsid w:val="009104E3"/>
    <w:rsid w:val="00910631"/>
    <w:rsid w:val="00910CF5"/>
    <w:rsid w:val="00911251"/>
    <w:rsid w:val="0091128C"/>
    <w:rsid w:val="00911D32"/>
    <w:rsid w:val="009123E4"/>
    <w:rsid w:val="00912E18"/>
    <w:rsid w:val="00914246"/>
    <w:rsid w:val="00914E4F"/>
    <w:rsid w:val="00914ED1"/>
    <w:rsid w:val="009154B1"/>
    <w:rsid w:val="00915B68"/>
    <w:rsid w:val="009164D2"/>
    <w:rsid w:val="0091769D"/>
    <w:rsid w:val="00917FBB"/>
    <w:rsid w:val="009205D3"/>
    <w:rsid w:val="00920896"/>
    <w:rsid w:val="00920DDB"/>
    <w:rsid w:val="00921006"/>
    <w:rsid w:val="0092100C"/>
    <w:rsid w:val="0092117B"/>
    <w:rsid w:val="00921F29"/>
    <w:rsid w:val="0092271F"/>
    <w:rsid w:val="009231AE"/>
    <w:rsid w:val="009231B1"/>
    <w:rsid w:val="00924AE7"/>
    <w:rsid w:val="0092520D"/>
    <w:rsid w:val="00925A49"/>
    <w:rsid w:val="0092620D"/>
    <w:rsid w:val="00926380"/>
    <w:rsid w:val="009265E9"/>
    <w:rsid w:val="009265FE"/>
    <w:rsid w:val="00926C47"/>
    <w:rsid w:val="00932702"/>
    <w:rsid w:val="00933B26"/>
    <w:rsid w:val="00933B71"/>
    <w:rsid w:val="009340D7"/>
    <w:rsid w:val="00936098"/>
    <w:rsid w:val="0093626A"/>
    <w:rsid w:val="00937179"/>
    <w:rsid w:val="00937706"/>
    <w:rsid w:val="00937A03"/>
    <w:rsid w:val="00940268"/>
    <w:rsid w:val="0094085D"/>
    <w:rsid w:val="00940EB2"/>
    <w:rsid w:val="009410C8"/>
    <w:rsid w:val="009412FF"/>
    <w:rsid w:val="0094190C"/>
    <w:rsid w:val="009421CC"/>
    <w:rsid w:val="00942257"/>
    <w:rsid w:val="00942536"/>
    <w:rsid w:val="009428BE"/>
    <w:rsid w:val="00943131"/>
    <w:rsid w:val="009432E5"/>
    <w:rsid w:val="0094368A"/>
    <w:rsid w:val="00943ABD"/>
    <w:rsid w:val="009453CB"/>
    <w:rsid w:val="00946A6D"/>
    <w:rsid w:val="00946DCD"/>
    <w:rsid w:val="00946E55"/>
    <w:rsid w:val="00947B27"/>
    <w:rsid w:val="00950787"/>
    <w:rsid w:val="00950D90"/>
    <w:rsid w:val="00951217"/>
    <w:rsid w:val="009520E1"/>
    <w:rsid w:val="0095218D"/>
    <w:rsid w:val="00952787"/>
    <w:rsid w:val="00952E4F"/>
    <w:rsid w:val="00954978"/>
    <w:rsid w:val="0095515A"/>
    <w:rsid w:val="009561AB"/>
    <w:rsid w:val="00956EAA"/>
    <w:rsid w:val="009600EC"/>
    <w:rsid w:val="00960914"/>
    <w:rsid w:val="00961172"/>
    <w:rsid w:val="009616F6"/>
    <w:rsid w:val="009618C8"/>
    <w:rsid w:val="00962B43"/>
    <w:rsid w:val="00962E43"/>
    <w:rsid w:val="00963513"/>
    <w:rsid w:val="00963A1D"/>
    <w:rsid w:val="00963BB3"/>
    <w:rsid w:val="00964481"/>
    <w:rsid w:val="00964602"/>
    <w:rsid w:val="0096587F"/>
    <w:rsid w:val="00965CB6"/>
    <w:rsid w:val="009664F2"/>
    <w:rsid w:val="00966946"/>
    <w:rsid w:val="009669B1"/>
    <w:rsid w:val="00967725"/>
    <w:rsid w:val="009707DA"/>
    <w:rsid w:val="00970BF4"/>
    <w:rsid w:val="009711A8"/>
    <w:rsid w:val="00971B61"/>
    <w:rsid w:val="009730D3"/>
    <w:rsid w:val="009731B3"/>
    <w:rsid w:val="0097330E"/>
    <w:rsid w:val="00974B32"/>
    <w:rsid w:val="00974E3F"/>
    <w:rsid w:val="009751A1"/>
    <w:rsid w:val="009752EE"/>
    <w:rsid w:val="00976567"/>
    <w:rsid w:val="00976D2E"/>
    <w:rsid w:val="009774B8"/>
    <w:rsid w:val="009774E0"/>
    <w:rsid w:val="00977839"/>
    <w:rsid w:val="00977B46"/>
    <w:rsid w:val="00977B89"/>
    <w:rsid w:val="00980221"/>
    <w:rsid w:val="0098041B"/>
    <w:rsid w:val="0098156A"/>
    <w:rsid w:val="00981726"/>
    <w:rsid w:val="009827A5"/>
    <w:rsid w:val="00982807"/>
    <w:rsid w:val="009834FA"/>
    <w:rsid w:val="009857DE"/>
    <w:rsid w:val="00985AFC"/>
    <w:rsid w:val="00985B29"/>
    <w:rsid w:val="00985F9C"/>
    <w:rsid w:val="00986904"/>
    <w:rsid w:val="00986EDD"/>
    <w:rsid w:val="00987F28"/>
    <w:rsid w:val="00987F6C"/>
    <w:rsid w:val="009903A8"/>
    <w:rsid w:val="0099048E"/>
    <w:rsid w:val="00990D05"/>
    <w:rsid w:val="009918EF"/>
    <w:rsid w:val="00992304"/>
    <w:rsid w:val="00993111"/>
    <w:rsid w:val="0099375C"/>
    <w:rsid w:val="00993DA2"/>
    <w:rsid w:val="00994627"/>
    <w:rsid w:val="00995046"/>
    <w:rsid w:val="00995080"/>
    <w:rsid w:val="00995AFC"/>
    <w:rsid w:val="00996AB2"/>
    <w:rsid w:val="00996EFA"/>
    <w:rsid w:val="00997760"/>
    <w:rsid w:val="00997939"/>
    <w:rsid w:val="00997BC8"/>
    <w:rsid w:val="009A0134"/>
    <w:rsid w:val="009A0A47"/>
    <w:rsid w:val="009A0EA2"/>
    <w:rsid w:val="009A1659"/>
    <w:rsid w:val="009A19CA"/>
    <w:rsid w:val="009A1E8A"/>
    <w:rsid w:val="009A2E8C"/>
    <w:rsid w:val="009A4760"/>
    <w:rsid w:val="009A4EB0"/>
    <w:rsid w:val="009A55EA"/>
    <w:rsid w:val="009A5A4D"/>
    <w:rsid w:val="009A64E8"/>
    <w:rsid w:val="009A6E7B"/>
    <w:rsid w:val="009A7476"/>
    <w:rsid w:val="009A75FE"/>
    <w:rsid w:val="009B0703"/>
    <w:rsid w:val="009B0A9B"/>
    <w:rsid w:val="009B13B0"/>
    <w:rsid w:val="009B18BB"/>
    <w:rsid w:val="009B1F29"/>
    <w:rsid w:val="009B238F"/>
    <w:rsid w:val="009B296E"/>
    <w:rsid w:val="009B328C"/>
    <w:rsid w:val="009B364C"/>
    <w:rsid w:val="009B383B"/>
    <w:rsid w:val="009B3BD1"/>
    <w:rsid w:val="009B5C80"/>
    <w:rsid w:val="009B62D8"/>
    <w:rsid w:val="009B686A"/>
    <w:rsid w:val="009B76B6"/>
    <w:rsid w:val="009B796C"/>
    <w:rsid w:val="009C0A93"/>
    <w:rsid w:val="009C0F84"/>
    <w:rsid w:val="009C1969"/>
    <w:rsid w:val="009C37B8"/>
    <w:rsid w:val="009C3B6A"/>
    <w:rsid w:val="009C444E"/>
    <w:rsid w:val="009C46A6"/>
    <w:rsid w:val="009C4863"/>
    <w:rsid w:val="009C52F6"/>
    <w:rsid w:val="009C585F"/>
    <w:rsid w:val="009C5A59"/>
    <w:rsid w:val="009C5BE8"/>
    <w:rsid w:val="009C69ED"/>
    <w:rsid w:val="009C7683"/>
    <w:rsid w:val="009D00F9"/>
    <w:rsid w:val="009D0D8D"/>
    <w:rsid w:val="009D1076"/>
    <w:rsid w:val="009D1450"/>
    <w:rsid w:val="009D2058"/>
    <w:rsid w:val="009D552C"/>
    <w:rsid w:val="009D589A"/>
    <w:rsid w:val="009D5D21"/>
    <w:rsid w:val="009D5EEE"/>
    <w:rsid w:val="009D683A"/>
    <w:rsid w:val="009D6BAA"/>
    <w:rsid w:val="009D6F5E"/>
    <w:rsid w:val="009D798E"/>
    <w:rsid w:val="009D7DA8"/>
    <w:rsid w:val="009E1B4E"/>
    <w:rsid w:val="009E3765"/>
    <w:rsid w:val="009E3EE4"/>
    <w:rsid w:val="009E47D7"/>
    <w:rsid w:val="009E4C02"/>
    <w:rsid w:val="009E4EA6"/>
    <w:rsid w:val="009E5545"/>
    <w:rsid w:val="009E59C1"/>
    <w:rsid w:val="009E5B93"/>
    <w:rsid w:val="009E673C"/>
    <w:rsid w:val="009E6893"/>
    <w:rsid w:val="009E6C42"/>
    <w:rsid w:val="009E6F9B"/>
    <w:rsid w:val="009E72BE"/>
    <w:rsid w:val="009E7AB5"/>
    <w:rsid w:val="009F0893"/>
    <w:rsid w:val="009F094F"/>
    <w:rsid w:val="009F0ED3"/>
    <w:rsid w:val="009F1B65"/>
    <w:rsid w:val="009F20C6"/>
    <w:rsid w:val="009F2916"/>
    <w:rsid w:val="009F3935"/>
    <w:rsid w:val="009F400F"/>
    <w:rsid w:val="009F41FB"/>
    <w:rsid w:val="009F4AFD"/>
    <w:rsid w:val="009F52BB"/>
    <w:rsid w:val="009F5669"/>
    <w:rsid w:val="009F5E48"/>
    <w:rsid w:val="009F633F"/>
    <w:rsid w:val="009F64F7"/>
    <w:rsid w:val="009F67E1"/>
    <w:rsid w:val="009F6FC2"/>
    <w:rsid w:val="00A000CC"/>
    <w:rsid w:val="00A00E8F"/>
    <w:rsid w:val="00A01361"/>
    <w:rsid w:val="00A01B40"/>
    <w:rsid w:val="00A022C5"/>
    <w:rsid w:val="00A02345"/>
    <w:rsid w:val="00A02BBE"/>
    <w:rsid w:val="00A02ED3"/>
    <w:rsid w:val="00A031EE"/>
    <w:rsid w:val="00A03CAF"/>
    <w:rsid w:val="00A04288"/>
    <w:rsid w:val="00A046D7"/>
    <w:rsid w:val="00A05D7B"/>
    <w:rsid w:val="00A05E4F"/>
    <w:rsid w:val="00A07068"/>
    <w:rsid w:val="00A071CF"/>
    <w:rsid w:val="00A1004D"/>
    <w:rsid w:val="00A10590"/>
    <w:rsid w:val="00A1073D"/>
    <w:rsid w:val="00A108AA"/>
    <w:rsid w:val="00A10CF2"/>
    <w:rsid w:val="00A10D74"/>
    <w:rsid w:val="00A12B2F"/>
    <w:rsid w:val="00A13524"/>
    <w:rsid w:val="00A15BE0"/>
    <w:rsid w:val="00A15D80"/>
    <w:rsid w:val="00A174DA"/>
    <w:rsid w:val="00A17BB2"/>
    <w:rsid w:val="00A17E17"/>
    <w:rsid w:val="00A20164"/>
    <w:rsid w:val="00A20BBD"/>
    <w:rsid w:val="00A20FB4"/>
    <w:rsid w:val="00A21481"/>
    <w:rsid w:val="00A215C1"/>
    <w:rsid w:val="00A22212"/>
    <w:rsid w:val="00A22936"/>
    <w:rsid w:val="00A22A52"/>
    <w:rsid w:val="00A233C9"/>
    <w:rsid w:val="00A24355"/>
    <w:rsid w:val="00A244BA"/>
    <w:rsid w:val="00A2564D"/>
    <w:rsid w:val="00A260C1"/>
    <w:rsid w:val="00A264AA"/>
    <w:rsid w:val="00A265C3"/>
    <w:rsid w:val="00A274E5"/>
    <w:rsid w:val="00A2757B"/>
    <w:rsid w:val="00A30879"/>
    <w:rsid w:val="00A30F05"/>
    <w:rsid w:val="00A31301"/>
    <w:rsid w:val="00A3183A"/>
    <w:rsid w:val="00A31EEB"/>
    <w:rsid w:val="00A32AE3"/>
    <w:rsid w:val="00A336E2"/>
    <w:rsid w:val="00A33806"/>
    <w:rsid w:val="00A33867"/>
    <w:rsid w:val="00A33BBF"/>
    <w:rsid w:val="00A33D75"/>
    <w:rsid w:val="00A33F34"/>
    <w:rsid w:val="00A33F7B"/>
    <w:rsid w:val="00A34279"/>
    <w:rsid w:val="00A350E2"/>
    <w:rsid w:val="00A354EC"/>
    <w:rsid w:val="00A35521"/>
    <w:rsid w:val="00A357CA"/>
    <w:rsid w:val="00A35C6B"/>
    <w:rsid w:val="00A35F00"/>
    <w:rsid w:val="00A3631E"/>
    <w:rsid w:val="00A363CB"/>
    <w:rsid w:val="00A36922"/>
    <w:rsid w:val="00A40A03"/>
    <w:rsid w:val="00A40AE8"/>
    <w:rsid w:val="00A40FF3"/>
    <w:rsid w:val="00A4176C"/>
    <w:rsid w:val="00A418C9"/>
    <w:rsid w:val="00A42304"/>
    <w:rsid w:val="00A42AAA"/>
    <w:rsid w:val="00A42AAC"/>
    <w:rsid w:val="00A4356E"/>
    <w:rsid w:val="00A43C0C"/>
    <w:rsid w:val="00A43ED5"/>
    <w:rsid w:val="00A43F6E"/>
    <w:rsid w:val="00A4421E"/>
    <w:rsid w:val="00A44D89"/>
    <w:rsid w:val="00A457B5"/>
    <w:rsid w:val="00A461A8"/>
    <w:rsid w:val="00A466CF"/>
    <w:rsid w:val="00A472CA"/>
    <w:rsid w:val="00A47A46"/>
    <w:rsid w:val="00A47A8F"/>
    <w:rsid w:val="00A501C1"/>
    <w:rsid w:val="00A505DA"/>
    <w:rsid w:val="00A52400"/>
    <w:rsid w:val="00A5268C"/>
    <w:rsid w:val="00A531BF"/>
    <w:rsid w:val="00A531F5"/>
    <w:rsid w:val="00A53426"/>
    <w:rsid w:val="00A5481C"/>
    <w:rsid w:val="00A548BE"/>
    <w:rsid w:val="00A55964"/>
    <w:rsid w:val="00A5633C"/>
    <w:rsid w:val="00A56400"/>
    <w:rsid w:val="00A60F09"/>
    <w:rsid w:val="00A62D9D"/>
    <w:rsid w:val="00A63E09"/>
    <w:rsid w:val="00A64A8D"/>
    <w:rsid w:val="00A6590D"/>
    <w:rsid w:val="00A65A45"/>
    <w:rsid w:val="00A65AE7"/>
    <w:rsid w:val="00A66294"/>
    <w:rsid w:val="00A66314"/>
    <w:rsid w:val="00A66C6A"/>
    <w:rsid w:val="00A67108"/>
    <w:rsid w:val="00A6716D"/>
    <w:rsid w:val="00A67187"/>
    <w:rsid w:val="00A67929"/>
    <w:rsid w:val="00A67D61"/>
    <w:rsid w:val="00A67EDD"/>
    <w:rsid w:val="00A70282"/>
    <w:rsid w:val="00A70B8C"/>
    <w:rsid w:val="00A71015"/>
    <w:rsid w:val="00A72DB1"/>
    <w:rsid w:val="00A72F95"/>
    <w:rsid w:val="00A7390B"/>
    <w:rsid w:val="00A747F0"/>
    <w:rsid w:val="00A74AF0"/>
    <w:rsid w:val="00A74B1A"/>
    <w:rsid w:val="00A74FC3"/>
    <w:rsid w:val="00A75285"/>
    <w:rsid w:val="00A754F9"/>
    <w:rsid w:val="00A758F1"/>
    <w:rsid w:val="00A759B6"/>
    <w:rsid w:val="00A76781"/>
    <w:rsid w:val="00A76791"/>
    <w:rsid w:val="00A771B3"/>
    <w:rsid w:val="00A773DB"/>
    <w:rsid w:val="00A773E1"/>
    <w:rsid w:val="00A77539"/>
    <w:rsid w:val="00A775AF"/>
    <w:rsid w:val="00A77BD9"/>
    <w:rsid w:val="00A80689"/>
    <w:rsid w:val="00A80AD7"/>
    <w:rsid w:val="00A8203A"/>
    <w:rsid w:val="00A823AE"/>
    <w:rsid w:val="00A829D2"/>
    <w:rsid w:val="00A82E9E"/>
    <w:rsid w:val="00A8392C"/>
    <w:rsid w:val="00A842BE"/>
    <w:rsid w:val="00A86EB7"/>
    <w:rsid w:val="00A86ED0"/>
    <w:rsid w:val="00A870F6"/>
    <w:rsid w:val="00A87B82"/>
    <w:rsid w:val="00A90B4A"/>
    <w:rsid w:val="00A90F1F"/>
    <w:rsid w:val="00A918BD"/>
    <w:rsid w:val="00A91EEF"/>
    <w:rsid w:val="00A920AA"/>
    <w:rsid w:val="00A92773"/>
    <w:rsid w:val="00A93616"/>
    <w:rsid w:val="00A9412C"/>
    <w:rsid w:val="00A9416F"/>
    <w:rsid w:val="00A94D7F"/>
    <w:rsid w:val="00A95188"/>
    <w:rsid w:val="00A95F8A"/>
    <w:rsid w:val="00A96261"/>
    <w:rsid w:val="00A968EE"/>
    <w:rsid w:val="00A97689"/>
    <w:rsid w:val="00A976DC"/>
    <w:rsid w:val="00A979DF"/>
    <w:rsid w:val="00AA05F8"/>
    <w:rsid w:val="00AA1916"/>
    <w:rsid w:val="00AA2060"/>
    <w:rsid w:val="00AA2120"/>
    <w:rsid w:val="00AA352B"/>
    <w:rsid w:val="00AA42D8"/>
    <w:rsid w:val="00AA4659"/>
    <w:rsid w:val="00AA527D"/>
    <w:rsid w:val="00AA5552"/>
    <w:rsid w:val="00AA5E39"/>
    <w:rsid w:val="00AA7AD5"/>
    <w:rsid w:val="00AB1252"/>
    <w:rsid w:val="00AB1B39"/>
    <w:rsid w:val="00AB1D2A"/>
    <w:rsid w:val="00AB35B3"/>
    <w:rsid w:val="00AB3F15"/>
    <w:rsid w:val="00AB4526"/>
    <w:rsid w:val="00AB5B2E"/>
    <w:rsid w:val="00AB5C84"/>
    <w:rsid w:val="00AB6486"/>
    <w:rsid w:val="00AC0103"/>
    <w:rsid w:val="00AC0528"/>
    <w:rsid w:val="00AC07DF"/>
    <w:rsid w:val="00AC0ED5"/>
    <w:rsid w:val="00AC2199"/>
    <w:rsid w:val="00AC299A"/>
    <w:rsid w:val="00AC2A03"/>
    <w:rsid w:val="00AC2DF3"/>
    <w:rsid w:val="00AC2E2B"/>
    <w:rsid w:val="00AC32A3"/>
    <w:rsid w:val="00AC3FB0"/>
    <w:rsid w:val="00AC44BC"/>
    <w:rsid w:val="00AC4CEE"/>
    <w:rsid w:val="00AC5178"/>
    <w:rsid w:val="00AC5D07"/>
    <w:rsid w:val="00AC650A"/>
    <w:rsid w:val="00AC6523"/>
    <w:rsid w:val="00AC6FD0"/>
    <w:rsid w:val="00AC71A4"/>
    <w:rsid w:val="00AC7D90"/>
    <w:rsid w:val="00AD06CB"/>
    <w:rsid w:val="00AD2138"/>
    <w:rsid w:val="00AD3F53"/>
    <w:rsid w:val="00AD41B3"/>
    <w:rsid w:val="00AD4613"/>
    <w:rsid w:val="00AD4A55"/>
    <w:rsid w:val="00AD52FB"/>
    <w:rsid w:val="00AD5D47"/>
    <w:rsid w:val="00AD6486"/>
    <w:rsid w:val="00AD68CB"/>
    <w:rsid w:val="00AD6F85"/>
    <w:rsid w:val="00AD766F"/>
    <w:rsid w:val="00AD78D3"/>
    <w:rsid w:val="00AE0C63"/>
    <w:rsid w:val="00AE14A9"/>
    <w:rsid w:val="00AE1CB6"/>
    <w:rsid w:val="00AE2454"/>
    <w:rsid w:val="00AE2930"/>
    <w:rsid w:val="00AE3266"/>
    <w:rsid w:val="00AE4139"/>
    <w:rsid w:val="00AE43B1"/>
    <w:rsid w:val="00AE43ED"/>
    <w:rsid w:val="00AE4A1D"/>
    <w:rsid w:val="00AE4A64"/>
    <w:rsid w:val="00AE55D9"/>
    <w:rsid w:val="00AE612E"/>
    <w:rsid w:val="00AE774C"/>
    <w:rsid w:val="00AF0C61"/>
    <w:rsid w:val="00AF0FF9"/>
    <w:rsid w:val="00AF13F7"/>
    <w:rsid w:val="00AF1AD3"/>
    <w:rsid w:val="00AF1B0E"/>
    <w:rsid w:val="00AF21CE"/>
    <w:rsid w:val="00AF2496"/>
    <w:rsid w:val="00AF3210"/>
    <w:rsid w:val="00AF3641"/>
    <w:rsid w:val="00AF45A6"/>
    <w:rsid w:val="00AF53FA"/>
    <w:rsid w:val="00AF546F"/>
    <w:rsid w:val="00AF5605"/>
    <w:rsid w:val="00AF5B46"/>
    <w:rsid w:val="00AF6788"/>
    <w:rsid w:val="00AF68A6"/>
    <w:rsid w:val="00AF7514"/>
    <w:rsid w:val="00AF7537"/>
    <w:rsid w:val="00AF7ECC"/>
    <w:rsid w:val="00B005F8"/>
    <w:rsid w:val="00B0089F"/>
    <w:rsid w:val="00B0141C"/>
    <w:rsid w:val="00B019CC"/>
    <w:rsid w:val="00B02179"/>
    <w:rsid w:val="00B027EE"/>
    <w:rsid w:val="00B02D40"/>
    <w:rsid w:val="00B03594"/>
    <w:rsid w:val="00B03704"/>
    <w:rsid w:val="00B03B3A"/>
    <w:rsid w:val="00B03F0D"/>
    <w:rsid w:val="00B0569A"/>
    <w:rsid w:val="00B0605A"/>
    <w:rsid w:val="00B06B2F"/>
    <w:rsid w:val="00B06C9B"/>
    <w:rsid w:val="00B07347"/>
    <w:rsid w:val="00B07598"/>
    <w:rsid w:val="00B0774E"/>
    <w:rsid w:val="00B077BE"/>
    <w:rsid w:val="00B0786F"/>
    <w:rsid w:val="00B10459"/>
    <w:rsid w:val="00B104C9"/>
    <w:rsid w:val="00B10C39"/>
    <w:rsid w:val="00B10FE2"/>
    <w:rsid w:val="00B11030"/>
    <w:rsid w:val="00B1116B"/>
    <w:rsid w:val="00B111CE"/>
    <w:rsid w:val="00B11A9A"/>
    <w:rsid w:val="00B11AB9"/>
    <w:rsid w:val="00B11BDF"/>
    <w:rsid w:val="00B1214E"/>
    <w:rsid w:val="00B1373F"/>
    <w:rsid w:val="00B13D33"/>
    <w:rsid w:val="00B144EA"/>
    <w:rsid w:val="00B14E09"/>
    <w:rsid w:val="00B14E31"/>
    <w:rsid w:val="00B15209"/>
    <w:rsid w:val="00B1543A"/>
    <w:rsid w:val="00B15860"/>
    <w:rsid w:val="00B15927"/>
    <w:rsid w:val="00B15AF6"/>
    <w:rsid w:val="00B161ED"/>
    <w:rsid w:val="00B164C5"/>
    <w:rsid w:val="00B1672A"/>
    <w:rsid w:val="00B167D5"/>
    <w:rsid w:val="00B17F45"/>
    <w:rsid w:val="00B203F5"/>
    <w:rsid w:val="00B21315"/>
    <w:rsid w:val="00B22658"/>
    <w:rsid w:val="00B23DA5"/>
    <w:rsid w:val="00B24451"/>
    <w:rsid w:val="00B2542C"/>
    <w:rsid w:val="00B25479"/>
    <w:rsid w:val="00B255CC"/>
    <w:rsid w:val="00B2579A"/>
    <w:rsid w:val="00B26101"/>
    <w:rsid w:val="00B26127"/>
    <w:rsid w:val="00B261B6"/>
    <w:rsid w:val="00B264FB"/>
    <w:rsid w:val="00B26627"/>
    <w:rsid w:val="00B277C1"/>
    <w:rsid w:val="00B30735"/>
    <w:rsid w:val="00B30F6D"/>
    <w:rsid w:val="00B3140C"/>
    <w:rsid w:val="00B3288A"/>
    <w:rsid w:val="00B346A2"/>
    <w:rsid w:val="00B3502D"/>
    <w:rsid w:val="00B35511"/>
    <w:rsid w:val="00B356A8"/>
    <w:rsid w:val="00B3639E"/>
    <w:rsid w:val="00B36AEA"/>
    <w:rsid w:val="00B36B8E"/>
    <w:rsid w:val="00B36C18"/>
    <w:rsid w:val="00B37534"/>
    <w:rsid w:val="00B379AB"/>
    <w:rsid w:val="00B37A6D"/>
    <w:rsid w:val="00B4100E"/>
    <w:rsid w:val="00B41AFF"/>
    <w:rsid w:val="00B42056"/>
    <w:rsid w:val="00B42561"/>
    <w:rsid w:val="00B43218"/>
    <w:rsid w:val="00B43639"/>
    <w:rsid w:val="00B43D20"/>
    <w:rsid w:val="00B443F7"/>
    <w:rsid w:val="00B450A4"/>
    <w:rsid w:val="00B45FA6"/>
    <w:rsid w:val="00B4609A"/>
    <w:rsid w:val="00B46864"/>
    <w:rsid w:val="00B47589"/>
    <w:rsid w:val="00B47C48"/>
    <w:rsid w:val="00B50461"/>
    <w:rsid w:val="00B508BD"/>
    <w:rsid w:val="00B51755"/>
    <w:rsid w:val="00B523B6"/>
    <w:rsid w:val="00B5387E"/>
    <w:rsid w:val="00B53D78"/>
    <w:rsid w:val="00B54753"/>
    <w:rsid w:val="00B5487D"/>
    <w:rsid w:val="00B548BC"/>
    <w:rsid w:val="00B54B2B"/>
    <w:rsid w:val="00B54B6D"/>
    <w:rsid w:val="00B55278"/>
    <w:rsid w:val="00B561F6"/>
    <w:rsid w:val="00B567DD"/>
    <w:rsid w:val="00B56A8F"/>
    <w:rsid w:val="00B5778C"/>
    <w:rsid w:val="00B579B0"/>
    <w:rsid w:val="00B604F4"/>
    <w:rsid w:val="00B6056B"/>
    <w:rsid w:val="00B61E29"/>
    <w:rsid w:val="00B622ED"/>
    <w:rsid w:val="00B6255C"/>
    <w:rsid w:val="00B62BEC"/>
    <w:rsid w:val="00B62C4E"/>
    <w:rsid w:val="00B62C91"/>
    <w:rsid w:val="00B6364F"/>
    <w:rsid w:val="00B6382F"/>
    <w:rsid w:val="00B651E6"/>
    <w:rsid w:val="00B670C7"/>
    <w:rsid w:val="00B67391"/>
    <w:rsid w:val="00B67682"/>
    <w:rsid w:val="00B7010E"/>
    <w:rsid w:val="00B70512"/>
    <w:rsid w:val="00B70552"/>
    <w:rsid w:val="00B712E5"/>
    <w:rsid w:val="00B7164D"/>
    <w:rsid w:val="00B71B01"/>
    <w:rsid w:val="00B71D71"/>
    <w:rsid w:val="00B71F44"/>
    <w:rsid w:val="00B72928"/>
    <w:rsid w:val="00B732C4"/>
    <w:rsid w:val="00B73714"/>
    <w:rsid w:val="00B74031"/>
    <w:rsid w:val="00B7416E"/>
    <w:rsid w:val="00B7438E"/>
    <w:rsid w:val="00B744A0"/>
    <w:rsid w:val="00B7485B"/>
    <w:rsid w:val="00B7492E"/>
    <w:rsid w:val="00B74930"/>
    <w:rsid w:val="00B74EB1"/>
    <w:rsid w:val="00B74F61"/>
    <w:rsid w:val="00B75C23"/>
    <w:rsid w:val="00B75EA7"/>
    <w:rsid w:val="00B76500"/>
    <w:rsid w:val="00B7756F"/>
    <w:rsid w:val="00B805C7"/>
    <w:rsid w:val="00B8060E"/>
    <w:rsid w:val="00B80D69"/>
    <w:rsid w:val="00B810B4"/>
    <w:rsid w:val="00B8131F"/>
    <w:rsid w:val="00B81D22"/>
    <w:rsid w:val="00B82FE7"/>
    <w:rsid w:val="00B83845"/>
    <w:rsid w:val="00B86AA3"/>
    <w:rsid w:val="00B86CC1"/>
    <w:rsid w:val="00B8723C"/>
    <w:rsid w:val="00B87457"/>
    <w:rsid w:val="00B87A7D"/>
    <w:rsid w:val="00B90983"/>
    <w:rsid w:val="00B91161"/>
    <w:rsid w:val="00B917F1"/>
    <w:rsid w:val="00B92B3E"/>
    <w:rsid w:val="00B92ED0"/>
    <w:rsid w:val="00B954EB"/>
    <w:rsid w:val="00B95EA3"/>
    <w:rsid w:val="00B95EC3"/>
    <w:rsid w:val="00B96145"/>
    <w:rsid w:val="00B96C85"/>
    <w:rsid w:val="00BA00D6"/>
    <w:rsid w:val="00BA0253"/>
    <w:rsid w:val="00BA0C93"/>
    <w:rsid w:val="00BA0D87"/>
    <w:rsid w:val="00BA0FF4"/>
    <w:rsid w:val="00BA1084"/>
    <w:rsid w:val="00BA1520"/>
    <w:rsid w:val="00BA2C8F"/>
    <w:rsid w:val="00BA35D3"/>
    <w:rsid w:val="00BA3739"/>
    <w:rsid w:val="00BA3B33"/>
    <w:rsid w:val="00BA537F"/>
    <w:rsid w:val="00BA5736"/>
    <w:rsid w:val="00BA623A"/>
    <w:rsid w:val="00BA6DC4"/>
    <w:rsid w:val="00BA721E"/>
    <w:rsid w:val="00BA78B9"/>
    <w:rsid w:val="00BA79A4"/>
    <w:rsid w:val="00BB049A"/>
    <w:rsid w:val="00BB051E"/>
    <w:rsid w:val="00BB0F31"/>
    <w:rsid w:val="00BB1D73"/>
    <w:rsid w:val="00BB27F8"/>
    <w:rsid w:val="00BB280D"/>
    <w:rsid w:val="00BB2FB9"/>
    <w:rsid w:val="00BB3D53"/>
    <w:rsid w:val="00BB3D6F"/>
    <w:rsid w:val="00BB4322"/>
    <w:rsid w:val="00BB4A01"/>
    <w:rsid w:val="00BB4E73"/>
    <w:rsid w:val="00BB5358"/>
    <w:rsid w:val="00BB55E3"/>
    <w:rsid w:val="00BB5E81"/>
    <w:rsid w:val="00BB625E"/>
    <w:rsid w:val="00BB6526"/>
    <w:rsid w:val="00BB6E08"/>
    <w:rsid w:val="00BB7140"/>
    <w:rsid w:val="00BB7349"/>
    <w:rsid w:val="00BC02A7"/>
    <w:rsid w:val="00BC058B"/>
    <w:rsid w:val="00BC1A68"/>
    <w:rsid w:val="00BC1FA7"/>
    <w:rsid w:val="00BC207A"/>
    <w:rsid w:val="00BC32AE"/>
    <w:rsid w:val="00BC340E"/>
    <w:rsid w:val="00BC3CDB"/>
    <w:rsid w:val="00BC5E75"/>
    <w:rsid w:val="00BC5E87"/>
    <w:rsid w:val="00BC653C"/>
    <w:rsid w:val="00BC769B"/>
    <w:rsid w:val="00BD056A"/>
    <w:rsid w:val="00BD14C0"/>
    <w:rsid w:val="00BD2506"/>
    <w:rsid w:val="00BD2805"/>
    <w:rsid w:val="00BD2B16"/>
    <w:rsid w:val="00BD2CD1"/>
    <w:rsid w:val="00BD2CDC"/>
    <w:rsid w:val="00BD341A"/>
    <w:rsid w:val="00BD3624"/>
    <w:rsid w:val="00BD413A"/>
    <w:rsid w:val="00BD47DA"/>
    <w:rsid w:val="00BD4966"/>
    <w:rsid w:val="00BD5135"/>
    <w:rsid w:val="00BD51E5"/>
    <w:rsid w:val="00BD5CA5"/>
    <w:rsid w:val="00BD6523"/>
    <w:rsid w:val="00BD6EDC"/>
    <w:rsid w:val="00BD6F56"/>
    <w:rsid w:val="00BD710E"/>
    <w:rsid w:val="00BD711F"/>
    <w:rsid w:val="00BD7908"/>
    <w:rsid w:val="00BD7E0D"/>
    <w:rsid w:val="00BE05EC"/>
    <w:rsid w:val="00BE0D28"/>
    <w:rsid w:val="00BE0EEC"/>
    <w:rsid w:val="00BE1B15"/>
    <w:rsid w:val="00BE1F0F"/>
    <w:rsid w:val="00BE25E9"/>
    <w:rsid w:val="00BE2A9B"/>
    <w:rsid w:val="00BE3476"/>
    <w:rsid w:val="00BE3582"/>
    <w:rsid w:val="00BE36A1"/>
    <w:rsid w:val="00BE36DE"/>
    <w:rsid w:val="00BE3C93"/>
    <w:rsid w:val="00BE432F"/>
    <w:rsid w:val="00BE4EF7"/>
    <w:rsid w:val="00BE565B"/>
    <w:rsid w:val="00BE627C"/>
    <w:rsid w:val="00BE6533"/>
    <w:rsid w:val="00BF0824"/>
    <w:rsid w:val="00BF0844"/>
    <w:rsid w:val="00BF1ABE"/>
    <w:rsid w:val="00BF1F70"/>
    <w:rsid w:val="00BF20DC"/>
    <w:rsid w:val="00BF28ED"/>
    <w:rsid w:val="00BF3ADC"/>
    <w:rsid w:val="00BF3F50"/>
    <w:rsid w:val="00BF41FE"/>
    <w:rsid w:val="00BF43D6"/>
    <w:rsid w:val="00BF479A"/>
    <w:rsid w:val="00BF4ABC"/>
    <w:rsid w:val="00BF54EB"/>
    <w:rsid w:val="00BF5D85"/>
    <w:rsid w:val="00BF61E0"/>
    <w:rsid w:val="00BF6A70"/>
    <w:rsid w:val="00BF6FFF"/>
    <w:rsid w:val="00BF7F7B"/>
    <w:rsid w:val="00C0073C"/>
    <w:rsid w:val="00C0085D"/>
    <w:rsid w:val="00C00CC5"/>
    <w:rsid w:val="00C014DE"/>
    <w:rsid w:val="00C01729"/>
    <w:rsid w:val="00C01A9D"/>
    <w:rsid w:val="00C01C99"/>
    <w:rsid w:val="00C0223D"/>
    <w:rsid w:val="00C034C5"/>
    <w:rsid w:val="00C04C71"/>
    <w:rsid w:val="00C05C05"/>
    <w:rsid w:val="00C05F63"/>
    <w:rsid w:val="00C0635F"/>
    <w:rsid w:val="00C0649D"/>
    <w:rsid w:val="00C0656E"/>
    <w:rsid w:val="00C06DEC"/>
    <w:rsid w:val="00C07153"/>
    <w:rsid w:val="00C073A1"/>
    <w:rsid w:val="00C07DFA"/>
    <w:rsid w:val="00C1117E"/>
    <w:rsid w:val="00C11444"/>
    <w:rsid w:val="00C11BB1"/>
    <w:rsid w:val="00C11E83"/>
    <w:rsid w:val="00C12550"/>
    <w:rsid w:val="00C129A2"/>
    <w:rsid w:val="00C1347F"/>
    <w:rsid w:val="00C13B04"/>
    <w:rsid w:val="00C13E3A"/>
    <w:rsid w:val="00C148E3"/>
    <w:rsid w:val="00C15740"/>
    <w:rsid w:val="00C157EB"/>
    <w:rsid w:val="00C160CC"/>
    <w:rsid w:val="00C20420"/>
    <w:rsid w:val="00C209D0"/>
    <w:rsid w:val="00C210E8"/>
    <w:rsid w:val="00C21AB0"/>
    <w:rsid w:val="00C21B1A"/>
    <w:rsid w:val="00C21CCD"/>
    <w:rsid w:val="00C2255D"/>
    <w:rsid w:val="00C22569"/>
    <w:rsid w:val="00C22668"/>
    <w:rsid w:val="00C22742"/>
    <w:rsid w:val="00C22DDD"/>
    <w:rsid w:val="00C24D2B"/>
    <w:rsid w:val="00C24D2F"/>
    <w:rsid w:val="00C25983"/>
    <w:rsid w:val="00C26068"/>
    <w:rsid w:val="00C26970"/>
    <w:rsid w:val="00C26C27"/>
    <w:rsid w:val="00C276D3"/>
    <w:rsid w:val="00C27A35"/>
    <w:rsid w:val="00C30695"/>
    <w:rsid w:val="00C30EB7"/>
    <w:rsid w:val="00C31E23"/>
    <w:rsid w:val="00C32602"/>
    <w:rsid w:val="00C326DC"/>
    <w:rsid w:val="00C32CAF"/>
    <w:rsid w:val="00C32CDA"/>
    <w:rsid w:val="00C33D55"/>
    <w:rsid w:val="00C33DCD"/>
    <w:rsid w:val="00C33EB8"/>
    <w:rsid w:val="00C342C1"/>
    <w:rsid w:val="00C34963"/>
    <w:rsid w:val="00C34D02"/>
    <w:rsid w:val="00C34E07"/>
    <w:rsid w:val="00C3562C"/>
    <w:rsid w:val="00C35FB1"/>
    <w:rsid w:val="00C3632F"/>
    <w:rsid w:val="00C36512"/>
    <w:rsid w:val="00C36934"/>
    <w:rsid w:val="00C36DC6"/>
    <w:rsid w:val="00C3755F"/>
    <w:rsid w:val="00C379B9"/>
    <w:rsid w:val="00C37DCD"/>
    <w:rsid w:val="00C40311"/>
    <w:rsid w:val="00C4077E"/>
    <w:rsid w:val="00C41796"/>
    <w:rsid w:val="00C423D2"/>
    <w:rsid w:val="00C4248B"/>
    <w:rsid w:val="00C43965"/>
    <w:rsid w:val="00C44DE4"/>
    <w:rsid w:val="00C4562F"/>
    <w:rsid w:val="00C45800"/>
    <w:rsid w:val="00C46217"/>
    <w:rsid w:val="00C466A8"/>
    <w:rsid w:val="00C469D5"/>
    <w:rsid w:val="00C4765D"/>
    <w:rsid w:val="00C47735"/>
    <w:rsid w:val="00C505CC"/>
    <w:rsid w:val="00C50C74"/>
    <w:rsid w:val="00C52570"/>
    <w:rsid w:val="00C52D24"/>
    <w:rsid w:val="00C52D25"/>
    <w:rsid w:val="00C53584"/>
    <w:rsid w:val="00C53745"/>
    <w:rsid w:val="00C53C85"/>
    <w:rsid w:val="00C543FC"/>
    <w:rsid w:val="00C54626"/>
    <w:rsid w:val="00C550F5"/>
    <w:rsid w:val="00C55912"/>
    <w:rsid w:val="00C5608D"/>
    <w:rsid w:val="00C564F3"/>
    <w:rsid w:val="00C57161"/>
    <w:rsid w:val="00C57475"/>
    <w:rsid w:val="00C600CC"/>
    <w:rsid w:val="00C602B1"/>
    <w:rsid w:val="00C60606"/>
    <w:rsid w:val="00C60999"/>
    <w:rsid w:val="00C60B12"/>
    <w:rsid w:val="00C60C27"/>
    <w:rsid w:val="00C6122B"/>
    <w:rsid w:val="00C61B58"/>
    <w:rsid w:val="00C61D35"/>
    <w:rsid w:val="00C620D2"/>
    <w:rsid w:val="00C628DF"/>
    <w:rsid w:val="00C62A81"/>
    <w:rsid w:val="00C62FAE"/>
    <w:rsid w:val="00C632F7"/>
    <w:rsid w:val="00C63375"/>
    <w:rsid w:val="00C63A05"/>
    <w:rsid w:val="00C63A26"/>
    <w:rsid w:val="00C64419"/>
    <w:rsid w:val="00C64987"/>
    <w:rsid w:val="00C64B9D"/>
    <w:rsid w:val="00C6509A"/>
    <w:rsid w:val="00C65814"/>
    <w:rsid w:val="00C65A54"/>
    <w:rsid w:val="00C661D8"/>
    <w:rsid w:val="00C66935"/>
    <w:rsid w:val="00C66B15"/>
    <w:rsid w:val="00C67051"/>
    <w:rsid w:val="00C675AD"/>
    <w:rsid w:val="00C67602"/>
    <w:rsid w:val="00C67BC3"/>
    <w:rsid w:val="00C70595"/>
    <w:rsid w:val="00C72573"/>
    <w:rsid w:val="00C737E0"/>
    <w:rsid w:val="00C73B52"/>
    <w:rsid w:val="00C73B7F"/>
    <w:rsid w:val="00C73E2E"/>
    <w:rsid w:val="00C73FC0"/>
    <w:rsid w:val="00C745B8"/>
    <w:rsid w:val="00C7462B"/>
    <w:rsid w:val="00C747C9"/>
    <w:rsid w:val="00C76B4C"/>
    <w:rsid w:val="00C77156"/>
    <w:rsid w:val="00C77BE7"/>
    <w:rsid w:val="00C80C8E"/>
    <w:rsid w:val="00C81610"/>
    <w:rsid w:val="00C81831"/>
    <w:rsid w:val="00C81995"/>
    <w:rsid w:val="00C82616"/>
    <w:rsid w:val="00C82C2A"/>
    <w:rsid w:val="00C82E0F"/>
    <w:rsid w:val="00C83578"/>
    <w:rsid w:val="00C83E10"/>
    <w:rsid w:val="00C841BC"/>
    <w:rsid w:val="00C84F1F"/>
    <w:rsid w:val="00C85342"/>
    <w:rsid w:val="00C856AE"/>
    <w:rsid w:val="00C863E2"/>
    <w:rsid w:val="00C873BF"/>
    <w:rsid w:val="00C87C7E"/>
    <w:rsid w:val="00C87CD7"/>
    <w:rsid w:val="00C87F50"/>
    <w:rsid w:val="00C9026D"/>
    <w:rsid w:val="00C902FA"/>
    <w:rsid w:val="00C9064E"/>
    <w:rsid w:val="00C906B0"/>
    <w:rsid w:val="00C91E5B"/>
    <w:rsid w:val="00C9216D"/>
    <w:rsid w:val="00C92BCC"/>
    <w:rsid w:val="00C932D3"/>
    <w:rsid w:val="00C933AE"/>
    <w:rsid w:val="00C935AC"/>
    <w:rsid w:val="00C94903"/>
    <w:rsid w:val="00C94D8E"/>
    <w:rsid w:val="00C95F3A"/>
    <w:rsid w:val="00C96C56"/>
    <w:rsid w:val="00C96CA3"/>
    <w:rsid w:val="00C979D5"/>
    <w:rsid w:val="00CA05FD"/>
    <w:rsid w:val="00CA1B59"/>
    <w:rsid w:val="00CA210C"/>
    <w:rsid w:val="00CA3CEA"/>
    <w:rsid w:val="00CA4EFC"/>
    <w:rsid w:val="00CA5165"/>
    <w:rsid w:val="00CA5AA8"/>
    <w:rsid w:val="00CA6272"/>
    <w:rsid w:val="00CA6324"/>
    <w:rsid w:val="00CA637A"/>
    <w:rsid w:val="00CA69AF"/>
    <w:rsid w:val="00CA6C44"/>
    <w:rsid w:val="00CA709C"/>
    <w:rsid w:val="00CB0616"/>
    <w:rsid w:val="00CB0AB5"/>
    <w:rsid w:val="00CB0B56"/>
    <w:rsid w:val="00CB0C5B"/>
    <w:rsid w:val="00CB143F"/>
    <w:rsid w:val="00CB1BE7"/>
    <w:rsid w:val="00CB2071"/>
    <w:rsid w:val="00CB23DC"/>
    <w:rsid w:val="00CB2443"/>
    <w:rsid w:val="00CB3B2D"/>
    <w:rsid w:val="00CB43D8"/>
    <w:rsid w:val="00CB44E1"/>
    <w:rsid w:val="00CB450B"/>
    <w:rsid w:val="00CB4DD3"/>
    <w:rsid w:val="00CB50F9"/>
    <w:rsid w:val="00CB593C"/>
    <w:rsid w:val="00CB66F4"/>
    <w:rsid w:val="00CB7159"/>
    <w:rsid w:val="00CC0051"/>
    <w:rsid w:val="00CC0541"/>
    <w:rsid w:val="00CC055F"/>
    <w:rsid w:val="00CC0B06"/>
    <w:rsid w:val="00CC0C7C"/>
    <w:rsid w:val="00CC2920"/>
    <w:rsid w:val="00CC2D84"/>
    <w:rsid w:val="00CC3AC0"/>
    <w:rsid w:val="00CC3C65"/>
    <w:rsid w:val="00CC43BE"/>
    <w:rsid w:val="00CC4891"/>
    <w:rsid w:val="00CC49B4"/>
    <w:rsid w:val="00CC49FF"/>
    <w:rsid w:val="00CC4D76"/>
    <w:rsid w:val="00CC7E9E"/>
    <w:rsid w:val="00CD0036"/>
    <w:rsid w:val="00CD0CED"/>
    <w:rsid w:val="00CD1884"/>
    <w:rsid w:val="00CD21A8"/>
    <w:rsid w:val="00CD244F"/>
    <w:rsid w:val="00CD34F6"/>
    <w:rsid w:val="00CD3533"/>
    <w:rsid w:val="00CD3A9A"/>
    <w:rsid w:val="00CD3F23"/>
    <w:rsid w:val="00CD4820"/>
    <w:rsid w:val="00CD5250"/>
    <w:rsid w:val="00CD5DDB"/>
    <w:rsid w:val="00CD6B79"/>
    <w:rsid w:val="00CD6D6F"/>
    <w:rsid w:val="00CD7009"/>
    <w:rsid w:val="00CD7A96"/>
    <w:rsid w:val="00CE0695"/>
    <w:rsid w:val="00CE0D03"/>
    <w:rsid w:val="00CE109D"/>
    <w:rsid w:val="00CE17B3"/>
    <w:rsid w:val="00CE25FB"/>
    <w:rsid w:val="00CE34E1"/>
    <w:rsid w:val="00CE4630"/>
    <w:rsid w:val="00CE469F"/>
    <w:rsid w:val="00CE4A5C"/>
    <w:rsid w:val="00CE4B16"/>
    <w:rsid w:val="00CE51D0"/>
    <w:rsid w:val="00CE51D7"/>
    <w:rsid w:val="00CE5678"/>
    <w:rsid w:val="00CE5840"/>
    <w:rsid w:val="00CE5F36"/>
    <w:rsid w:val="00CE62E4"/>
    <w:rsid w:val="00CE65A2"/>
    <w:rsid w:val="00CE6E4C"/>
    <w:rsid w:val="00CE736A"/>
    <w:rsid w:val="00CE7931"/>
    <w:rsid w:val="00CF05F7"/>
    <w:rsid w:val="00CF0D28"/>
    <w:rsid w:val="00CF1E7D"/>
    <w:rsid w:val="00CF2C64"/>
    <w:rsid w:val="00CF2D7B"/>
    <w:rsid w:val="00CF43DC"/>
    <w:rsid w:val="00CF471F"/>
    <w:rsid w:val="00CF5F47"/>
    <w:rsid w:val="00CF65B0"/>
    <w:rsid w:val="00CF66F4"/>
    <w:rsid w:val="00CF6E39"/>
    <w:rsid w:val="00CF6F3A"/>
    <w:rsid w:val="00CF71CB"/>
    <w:rsid w:val="00CF7347"/>
    <w:rsid w:val="00CF763F"/>
    <w:rsid w:val="00CF7B48"/>
    <w:rsid w:val="00D005B0"/>
    <w:rsid w:val="00D01446"/>
    <w:rsid w:val="00D02135"/>
    <w:rsid w:val="00D02434"/>
    <w:rsid w:val="00D02873"/>
    <w:rsid w:val="00D032C8"/>
    <w:rsid w:val="00D040F2"/>
    <w:rsid w:val="00D048FC"/>
    <w:rsid w:val="00D049E4"/>
    <w:rsid w:val="00D058AF"/>
    <w:rsid w:val="00D05C58"/>
    <w:rsid w:val="00D072C3"/>
    <w:rsid w:val="00D10482"/>
    <w:rsid w:val="00D11AAB"/>
    <w:rsid w:val="00D11B17"/>
    <w:rsid w:val="00D1233E"/>
    <w:rsid w:val="00D12366"/>
    <w:rsid w:val="00D1295C"/>
    <w:rsid w:val="00D13673"/>
    <w:rsid w:val="00D157DE"/>
    <w:rsid w:val="00D16544"/>
    <w:rsid w:val="00D167A6"/>
    <w:rsid w:val="00D16A40"/>
    <w:rsid w:val="00D17A41"/>
    <w:rsid w:val="00D221A7"/>
    <w:rsid w:val="00D223A4"/>
    <w:rsid w:val="00D227C5"/>
    <w:rsid w:val="00D23324"/>
    <w:rsid w:val="00D25A5A"/>
    <w:rsid w:val="00D25FC0"/>
    <w:rsid w:val="00D26D0F"/>
    <w:rsid w:val="00D275E8"/>
    <w:rsid w:val="00D27619"/>
    <w:rsid w:val="00D3020B"/>
    <w:rsid w:val="00D3143D"/>
    <w:rsid w:val="00D3154D"/>
    <w:rsid w:val="00D3166E"/>
    <w:rsid w:val="00D31DCF"/>
    <w:rsid w:val="00D31E34"/>
    <w:rsid w:val="00D324E9"/>
    <w:rsid w:val="00D34167"/>
    <w:rsid w:val="00D34B57"/>
    <w:rsid w:val="00D34B9C"/>
    <w:rsid w:val="00D356D6"/>
    <w:rsid w:val="00D3581A"/>
    <w:rsid w:val="00D35E61"/>
    <w:rsid w:val="00D36187"/>
    <w:rsid w:val="00D366F2"/>
    <w:rsid w:val="00D36CFB"/>
    <w:rsid w:val="00D375D9"/>
    <w:rsid w:val="00D37FDE"/>
    <w:rsid w:val="00D41B8D"/>
    <w:rsid w:val="00D42177"/>
    <w:rsid w:val="00D42214"/>
    <w:rsid w:val="00D424EC"/>
    <w:rsid w:val="00D42D3B"/>
    <w:rsid w:val="00D42F52"/>
    <w:rsid w:val="00D43207"/>
    <w:rsid w:val="00D4392D"/>
    <w:rsid w:val="00D44197"/>
    <w:rsid w:val="00D44613"/>
    <w:rsid w:val="00D452AF"/>
    <w:rsid w:val="00D45302"/>
    <w:rsid w:val="00D4546A"/>
    <w:rsid w:val="00D45735"/>
    <w:rsid w:val="00D457DF"/>
    <w:rsid w:val="00D45D78"/>
    <w:rsid w:val="00D45F65"/>
    <w:rsid w:val="00D45FE6"/>
    <w:rsid w:val="00D46C09"/>
    <w:rsid w:val="00D4708B"/>
    <w:rsid w:val="00D47322"/>
    <w:rsid w:val="00D47B14"/>
    <w:rsid w:val="00D47E85"/>
    <w:rsid w:val="00D50322"/>
    <w:rsid w:val="00D50B20"/>
    <w:rsid w:val="00D50C0A"/>
    <w:rsid w:val="00D50C90"/>
    <w:rsid w:val="00D50EE7"/>
    <w:rsid w:val="00D51000"/>
    <w:rsid w:val="00D51B41"/>
    <w:rsid w:val="00D5229F"/>
    <w:rsid w:val="00D52F19"/>
    <w:rsid w:val="00D530EB"/>
    <w:rsid w:val="00D5355E"/>
    <w:rsid w:val="00D53A0E"/>
    <w:rsid w:val="00D54147"/>
    <w:rsid w:val="00D543B8"/>
    <w:rsid w:val="00D54A0E"/>
    <w:rsid w:val="00D55A26"/>
    <w:rsid w:val="00D562C6"/>
    <w:rsid w:val="00D566C5"/>
    <w:rsid w:val="00D576ED"/>
    <w:rsid w:val="00D57C6A"/>
    <w:rsid w:val="00D61313"/>
    <w:rsid w:val="00D613B6"/>
    <w:rsid w:val="00D61778"/>
    <w:rsid w:val="00D6240F"/>
    <w:rsid w:val="00D62A0B"/>
    <w:rsid w:val="00D62A19"/>
    <w:rsid w:val="00D634A5"/>
    <w:rsid w:val="00D64502"/>
    <w:rsid w:val="00D64E7C"/>
    <w:rsid w:val="00D653AD"/>
    <w:rsid w:val="00D653DD"/>
    <w:rsid w:val="00D65B7C"/>
    <w:rsid w:val="00D67BAF"/>
    <w:rsid w:val="00D67D34"/>
    <w:rsid w:val="00D67DA7"/>
    <w:rsid w:val="00D7054B"/>
    <w:rsid w:val="00D709D7"/>
    <w:rsid w:val="00D712ED"/>
    <w:rsid w:val="00D7179D"/>
    <w:rsid w:val="00D71F0C"/>
    <w:rsid w:val="00D7275B"/>
    <w:rsid w:val="00D730CD"/>
    <w:rsid w:val="00D73184"/>
    <w:rsid w:val="00D74E38"/>
    <w:rsid w:val="00D74FA3"/>
    <w:rsid w:val="00D75A6B"/>
    <w:rsid w:val="00D803F2"/>
    <w:rsid w:val="00D80B07"/>
    <w:rsid w:val="00D8283C"/>
    <w:rsid w:val="00D838CD"/>
    <w:rsid w:val="00D84CA2"/>
    <w:rsid w:val="00D85867"/>
    <w:rsid w:val="00D86049"/>
    <w:rsid w:val="00D86641"/>
    <w:rsid w:val="00D86A06"/>
    <w:rsid w:val="00D91D59"/>
    <w:rsid w:val="00D93178"/>
    <w:rsid w:val="00D9474F"/>
    <w:rsid w:val="00D94AAD"/>
    <w:rsid w:val="00D94F53"/>
    <w:rsid w:val="00D95B1F"/>
    <w:rsid w:val="00D95E0A"/>
    <w:rsid w:val="00D96453"/>
    <w:rsid w:val="00D9687F"/>
    <w:rsid w:val="00D96D6E"/>
    <w:rsid w:val="00D973AB"/>
    <w:rsid w:val="00D97B4C"/>
    <w:rsid w:val="00DA0B70"/>
    <w:rsid w:val="00DA1047"/>
    <w:rsid w:val="00DA1777"/>
    <w:rsid w:val="00DA241B"/>
    <w:rsid w:val="00DA313A"/>
    <w:rsid w:val="00DA34D6"/>
    <w:rsid w:val="00DA373D"/>
    <w:rsid w:val="00DA38F8"/>
    <w:rsid w:val="00DA3B98"/>
    <w:rsid w:val="00DA3BF2"/>
    <w:rsid w:val="00DA4B89"/>
    <w:rsid w:val="00DA5091"/>
    <w:rsid w:val="00DA5897"/>
    <w:rsid w:val="00DA5A99"/>
    <w:rsid w:val="00DA5FAA"/>
    <w:rsid w:val="00DA60C4"/>
    <w:rsid w:val="00DA6473"/>
    <w:rsid w:val="00DA6523"/>
    <w:rsid w:val="00DA6AC7"/>
    <w:rsid w:val="00DA72B7"/>
    <w:rsid w:val="00DA76EE"/>
    <w:rsid w:val="00DB0196"/>
    <w:rsid w:val="00DB0209"/>
    <w:rsid w:val="00DB0918"/>
    <w:rsid w:val="00DB1258"/>
    <w:rsid w:val="00DB220F"/>
    <w:rsid w:val="00DB3282"/>
    <w:rsid w:val="00DB3539"/>
    <w:rsid w:val="00DB3C3A"/>
    <w:rsid w:val="00DB4550"/>
    <w:rsid w:val="00DB4970"/>
    <w:rsid w:val="00DB5556"/>
    <w:rsid w:val="00DB59CD"/>
    <w:rsid w:val="00DB5C5B"/>
    <w:rsid w:val="00DB6282"/>
    <w:rsid w:val="00DB700D"/>
    <w:rsid w:val="00DC0074"/>
    <w:rsid w:val="00DC011B"/>
    <w:rsid w:val="00DC140E"/>
    <w:rsid w:val="00DC172A"/>
    <w:rsid w:val="00DC1AC9"/>
    <w:rsid w:val="00DC1B2C"/>
    <w:rsid w:val="00DC25A5"/>
    <w:rsid w:val="00DC2FF3"/>
    <w:rsid w:val="00DC3A26"/>
    <w:rsid w:val="00DC3DAE"/>
    <w:rsid w:val="00DC44CF"/>
    <w:rsid w:val="00DC4526"/>
    <w:rsid w:val="00DC4783"/>
    <w:rsid w:val="00DC4E9F"/>
    <w:rsid w:val="00DC51AD"/>
    <w:rsid w:val="00DC52E8"/>
    <w:rsid w:val="00DC5563"/>
    <w:rsid w:val="00DC6941"/>
    <w:rsid w:val="00DC6A33"/>
    <w:rsid w:val="00DC6EDA"/>
    <w:rsid w:val="00DC77D6"/>
    <w:rsid w:val="00DC7AD3"/>
    <w:rsid w:val="00DD0C45"/>
    <w:rsid w:val="00DD0F0E"/>
    <w:rsid w:val="00DD23A8"/>
    <w:rsid w:val="00DD2A10"/>
    <w:rsid w:val="00DD338C"/>
    <w:rsid w:val="00DD44BD"/>
    <w:rsid w:val="00DD4A30"/>
    <w:rsid w:val="00DD4D6E"/>
    <w:rsid w:val="00DD5123"/>
    <w:rsid w:val="00DD546B"/>
    <w:rsid w:val="00DD5AAB"/>
    <w:rsid w:val="00DD5D90"/>
    <w:rsid w:val="00DD69FB"/>
    <w:rsid w:val="00DD7FF6"/>
    <w:rsid w:val="00DE180A"/>
    <w:rsid w:val="00DE2D1A"/>
    <w:rsid w:val="00DE3001"/>
    <w:rsid w:val="00DE303D"/>
    <w:rsid w:val="00DE401A"/>
    <w:rsid w:val="00DE45C4"/>
    <w:rsid w:val="00DE6106"/>
    <w:rsid w:val="00DE6CB5"/>
    <w:rsid w:val="00DF01D3"/>
    <w:rsid w:val="00DF146F"/>
    <w:rsid w:val="00DF163B"/>
    <w:rsid w:val="00DF2834"/>
    <w:rsid w:val="00DF32BC"/>
    <w:rsid w:val="00DF330E"/>
    <w:rsid w:val="00DF3329"/>
    <w:rsid w:val="00DF341E"/>
    <w:rsid w:val="00DF35A6"/>
    <w:rsid w:val="00DF3AEC"/>
    <w:rsid w:val="00DF3BEC"/>
    <w:rsid w:val="00DF40C7"/>
    <w:rsid w:val="00DF4819"/>
    <w:rsid w:val="00DF5115"/>
    <w:rsid w:val="00DF5960"/>
    <w:rsid w:val="00DF5BEF"/>
    <w:rsid w:val="00DF5DF4"/>
    <w:rsid w:val="00DF5F4B"/>
    <w:rsid w:val="00DF698A"/>
    <w:rsid w:val="00DF7CB1"/>
    <w:rsid w:val="00E01588"/>
    <w:rsid w:val="00E0168B"/>
    <w:rsid w:val="00E01DB1"/>
    <w:rsid w:val="00E02684"/>
    <w:rsid w:val="00E02A05"/>
    <w:rsid w:val="00E02D3C"/>
    <w:rsid w:val="00E03DD1"/>
    <w:rsid w:val="00E04075"/>
    <w:rsid w:val="00E05A98"/>
    <w:rsid w:val="00E05B7C"/>
    <w:rsid w:val="00E05E4A"/>
    <w:rsid w:val="00E0616A"/>
    <w:rsid w:val="00E07009"/>
    <w:rsid w:val="00E07784"/>
    <w:rsid w:val="00E07787"/>
    <w:rsid w:val="00E07ADF"/>
    <w:rsid w:val="00E104B1"/>
    <w:rsid w:val="00E107AF"/>
    <w:rsid w:val="00E118C6"/>
    <w:rsid w:val="00E11EC8"/>
    <w:rsid w:val="00E12569"/>
    <w:rsid w:val="00E12650"/>
    <w:rsid w:val="00E14101"/>
    <w:rsid w:val="00E14753"/>
    <w:rsid w:val="00E1506D"/>
    <w:rsid w:val="00E15085"/>
    <w:rsid w:val="00E16008"/>
    <w:rsid w:val="00E16E70"/>
    <w:rsid w:val="00E174FC"/>
    <w:rsid w:val="00E20797"/>
    <w:rsid w:val="00E23D8B"/>
    <w:rsid w:val="00E24136"/>
    <w:rsid w:val="00E2415B"/>
    <w:rsid w:val="00E270BB"/>
    <w:rsid w:val="00E27539"/>
    <w:rsid w:val="00E27A97"/>
    <w:rsid w:val="00E27B31"/>
    <w:rsid w:val="00E306EF"/>
    <w:rsid w:val="00E313D7"/>
    <w:rsid w:val="00E31460"/>
    <w:rsid w:val="00E32123"/>
    <w:rsid w:val="00E32148"/>
    <w:rsid w:val="00E32D3F"/>
    <w:rsid w:val="00E330AB"/>
    <w:rsid w:val="00E3327C"/>
    <w:rsid w:val="00E33331"/>
    <w:rsid w:val="00E33D7D"/>
    <w:rsid w:val="00E345C5"/>
    <w:rsid w:val="00E34DAF"/>
    <w:rsid w:val="00E350D6"/>
    <w:rsid w:val="00E3526C"/>
    <w:rsid w:val="00E35F24"/>
    <w:rsid w:val="00E365D1"/>
    <w:rsid w:val="00E36B04"/>
    <w:rsid w:val="00E37263"/>
    <w:rsid w:val="00E37F5E"/>
    <w:rsid w:val="00E41768"/>
    <w:rsid w:val="00E422B9"/>
    <w:rsid w:val="00E42484"/>
    <w:rsid w:val="00E43787"/>
    <w:rsid w:val="00E4436F"/>
    <w:rsid w:val="00E449E4"/>
    <w:rsid w:val="00E451BE"/>
    <w:rsid w:val="00E456B5"/>
    <w:rsid w:val="00E46300"/>
    <w:rsid w:val="00E468EE"/>
    <w:rsid w:val="00E4700C"/>
    <w:rsid w:val="00E4709F"/>
    <w:rsid w:val="00E4725E"/>
    <w:rsid w:val="00E47982"/>
    <w:rsid w:val="00E5017C"/>
    <w:rsid w:val="00E5021C"/>
    <w:rsid w:val="00E50443"/>
    <w:rsid w:val="00E505B2"/>
    <w:rsid w:val="00E509E4"/>
    <w:rsid w:val="00E50C4B"/>
    <w:rsid w:val="00E516EB"/>
    <w:rsid w:val="00E519A3"/>
    <w:rsid w:val="00E51F2B"/>
    <w:rsid w:val="00E5210F"/>
    <w:rsid w:val="00E524D4"/>
    <w:rsid w:val="00E525F8"/>
    <w:rsid w:val="00E5286C"/>
    <w:rsid w:val="00E531E6"/>
    <w:rsid w:val="00E53342"/>
    <w:rsid w:val="00E53CB3"/>
    <w:rsid w:val="00E54674"/>
    <w:rsid w:val="00E557CE"/>
    <w:rsid w:val="00E557D8"/>
    <w:rsid w:val="00E5597C"/>
    <w:rsid w:val="00E55C20"/>
    <w:rsid w:val="00E570DB"/>
    <w:rsid w:val="00E60001"/>
    <w:rsid w:val="00E6007A"/>
    <w:rsid w:val="00E60499"/>
    <w:rsid w:val="00E609F3"/>
    <w:rsid w:val="00E61147"/>
    <w:rsid w:val="00E619FB"/>
    <w:rsid w:val="00E62535"/>
    <w:rsid w:val="00E643AF"/>
    <w:rsid w:val="00E66A97"/>
    <w:rsid w:val="00E67026"/>
    <w:rsid w:val="00E67E62"/>
    <w:rsid w:val="00E701D7"/>
    <w:rsid w:val="00E703AC"/>
    <w:rsid w:val="00E71DAA"/>
    <w:rsid w:val="00E723CB"/>
    <w:rsid w:val="00E726E5"/>
    <w:rsid w:val="00E728A7"/>
    <w:rsid w:val="00E72BCB"/>
    <w:rsid w:val="00E73459"/>
    <w:rsid w:val="00E749F9"/>
    <w:rsid w:val="00E74B83"/>
    <w:rsid w:val="00E751DE"/>
    <w:rsid w:val="00E752C5"/>
    <w:rsid w:val="00E75BCC"/>
    <w:rsid w:val="00E763BC"/>
    <w:rsid w:val="00E768C0"/>
    <w:rsid w:val="00E77298"/>
    <w:rsid w:val="00E777A3"/>
    <w:rsid w:val="00E77AFD"/>
    <w:rsid w:val="00E812CA"/>
    <w:rsid w:val="00E81423"/>
    <w:rsid w:val="00E8204B"/>
    <w:rsid w:val="00E82D4F"/>
    <w:rsid w:val="00E832E3"/>
    <w:rsid w:val="00E85223"/>
    <w:rsid w:val="00E85347"/>
    <w:rsid w:val="00E85A56"/>
    <w:rsid w:val="00E865F7"/>
    <w:rsid w:val="00E8667C"/>
    <w:rsid w:val="00E87454"/>
    <w:rsid w:val="00E87C33"/>
    <w:rsid w:val="00E9096C"/>
    <w:rsid w:val="00E90A6D"/>
    <w:rsid w:val="00E91DF3"/>
    <w:rsid w:val="00E92CAD"/>
    <w:rsid w:val="00E92F51"/>
    <w:rsid w:val="00E9344E"/>
    <w:rsid w:val="00E9387B"/>
    <w:rsid w:val="00E940BE"/>
    <w:rsid w:val="00E9410B"/>
    <w:rsid w:val="00E943DD"/>
    <w:rsid w:val="00E947B7"/>
    <w:rsid w:val="00E95AC2"/>
    <w:rsid w:val="00E96A9A"/>
    <w:rsid w:val="00EA006A"/>
    <w:rsid w:val="00EA060B"/>
    <w:rsid w:val="00EA1907"/>
    <w:rsid w:val="00EA192D"/>
    <w:rsid w:val="00EA1CC6"/>
    <w:rsid w:val="00EA1D41"/>
    <w:rsid w:val="00EA263A"/>
    <w:rsid w:val="00EA28C0"/>
    <w:rsid w:val="00EA2EBA"/>
    <w:rsid w:val="00EA32E7"/>
    <w:rsid w:val="00EA3DEC"/>
    <w:rsid w:val="00EA3EF7"/>
    <w:rsid w:val="00EA5978"/>
    <w:rsid w:val="00EA5A0E"/>
    <w:rsid w:val="00EA5CA4"/>
    <w:rsid w:val="00EA6399"/>
    <w:rsid w:val="00EA6700"/>
    <w:rsid w:val="00EA69DA"/>
    <w:rsid w:val="00EA7919"/>
    <w:rsid w:val="00EA7BFF"/>
    <w:rsid w:val="00EA7F51"/>
    <w:rsid w:val="00EB0118"/>
    <w:rsid w:val="00EB0F33"/>
    <w:rsid w:val="00EB1FA5"/>
    <w:rsid w:val="00EB2B8C"/>
    <w:rsid w:val="00EB38FD"/>
    <w:rsid w:val="00EB3C07"/>
    <w:rsid w:val="00EB3EC2"/>
    <w:rsid w:val="00EB4742"/>
    <w:rsid w:val="00EB4756"/>
    <w:rsid w:val="00EB49A1"/>
    <w:rsid w:val="00EB60DE"/>
    <w:rsid w:val="00EB64B9"/>
    <w:rsid w:val="00EB6D34"/>
    <w:rsid w:val="00EB746F"/>
    <w:rsid w:val="00EB763E"/>
    <w:rsid w:val="00EB7E0A"/>
    <w:rsid w:val="00EC082A"/>
    <w:rsid w:val="00EC099B"/>
    <w:rsid w:val="00EC0A13"/>
    <w:rsid w:val="00EC102C"/>
    <w:rsid w:val="00EC390A"/>
    <w:rsid w:val="00EC3B1F"/>
    <w:rsid w:val="00EC4427"/>
    <w:rsid w:val="00EC4A6A"/>
    <w:rsid w:val="00EC54AF"/>
    <w:rsid w:val="00EC54F9"/>
    <w:rsid w:val="00EC5544"/>
    <w:rsid w:val="00EC5630"/>
    <w:rsid w:val="00EC60A6"/>
    <w:rsid w:val="00EC60B8"/>
    <w:rsid w:val="00EC6717"/>
    <w:rsid w:val="00EC6C8B"/>
    <w:rsid w:val="00EC7286"/>
    <w:rsid w:val="00ED0137"/>
    <w:rsid w:val="00ED0BC4"/>
    <w:rsid w:val="00ED0CA6"/>
    <w:rsid w:val="00ED0EA8"/>
    <w:rsid w:val="00ED1E5E"/>
    <w:rsid w:val="00ED2193"/>
    <w:rsid w:val="00ED3109"/>
    <w:rsid w:val="00ED3688"/>
    <w:rsid w:val="00ED45B8"/>
    <w:rsid w:val="00ED495F"/>
    <w:rsid w:val="00ED5137"/>
    <w:rsid w:val="00ED5139"/>
    <w:rsid w:val="00ED69A0"/>
    <w:rsid w:val="00ED72C2"/>
    <w:rsid w:val="00EE061B"/>
    <w:rsid w:val="00EE0D3B"/>
    <w:rsid w:val="00EE1203"/>
    <w:rsid w:val="00EE2A84"/>
    <w:rsid w:val="00EE2F9F"/>
    <w:rsid w:val="00EE323C"/>
    <w:rsid w:val="00EE35B1"/>
    <w:rsid w:val="00EE46E2"/>
    <w:rsid w:val="00EE4BBF"/>
    <w:rsid w:val="00EE4C0E"/>
    <w:rsid w:val="00EE557F"/>
    <w:rsid w:val="00EE55EA"/>
    <w:rsid w:val="00EE7251"/>
    <w:rsid w:val="00EE7B6D"/>
    <w:rsid w:val="00EF01D9"/>
    <w:rsid w:val="00EF1157"/>
    <w:rsid w:val="00EF1158"/>
    <w:rsid w:val="00EF1388"/>
    <w:rsid w:val="00EF2884"/>
    <w:rsid w:val="00EF4937"/>
    <w:rsid w:val="00EF4BF4"/>
    <w:rsid w:val="00EF54DF"/>
    <w:rsid w:val="00EF5BB0"/>
    <w:rsid w:val="00EF5E4D"/>
    <w:rsid w:val="00EF6CA1"/>
    <w:rsid w:val="00EF6EDC"/>
    <w:rsid w:val="00F00113"/>
    <w:rsid w:val="00F00986"/>
    <w:rsid w:val="00F01105"/>
    <w:rsid w:val="00F01256"/>
    <w:rsid w:val="00F01DED"/>
    <w:rsid w:val="00F02224"/>
    <w:rsid w:val="00F02D89"/>
    <w:rsid w:val="00F0331F"/>
    <w:rsid w:val="00F038C1"/>
    <w:rsid w:val="00F03D97"/>
    <w:rsid w:val="00F040BC"/>
    <w:rsid w:val="00F04117"/>
    <w:rsid w:val="00F063F1"/>
    <w:rsid w:val="00F0645D"/>
    <w:rsid w:val="00F068FA"/>
    <w:rsid w:val="00F06BAB"/>
    <w:rsid w:val="00F06C6F"/>
    <w:rsid w:val="00F07610"/>
    <w:rsid w:val="00F079B0"/>
    <w:rsid w:val="00F07A0D"/>
    <w:rsid w:val="00F110F4"/>
    <w:rsid w:val="00F11A94"/>
    <w:rsid w:val="00F11C79"/>
    <w:rsid w:val="00F125B1"/>
    <w:rsid w:val="00F132A6"/>
    <w:rsid w:val="00F1418C"/>
    <w:rsid w:val="00F157E7"/>
    <w:rsid w:val="00F162FC"/>
    <w:rsid w:val="00F16A09"/>
    <w:rsid w:val="00F20532"/>
    <w:rsid w:val="00F21C03"/>
    <w:rsid w:val="00F22251"/>
    <w:rsid w:val="00F22684"/>
    <w:rsid w:val="00F22DED"/>
    <w:rsid w:val="00F23554"/>
    <w:rsid w:val="00F23D03"/>
    <w:rsid w:val="00F23E4E"/>
    <w:rsid w:val="00F27ED0"/>
    <w:rsid w:val="00F30D2A"/>
    <w:rsid w:val="00F314E2"/>
    <w:rsid w:val="00F32317"/>
    <w:rsid w:val="00F323BD"/>
    <w:rsid w:val="00F32AAF"/>
    <w:rsid w:val="00F3381C"/>
    <w:rsid w:val="00F33C4E"/>
    <w:rsid w:val="00F34499"/>
    <w:rsid w:val="00F365CD"/>
    <w:rsid w:val="00F36725"/>
    <w:rsid w:val="00F375AD"/>
    <w:rsid w:val="00F37C90"/>
    <w:rsid w:val="00F37CE4"/>
    <w:rsid w:val="00F37CFB"/>
    <w:rsid w:val="00F407EC"/>
    <w:rsid w:val="00F408CA"/>
    <w:rsid w:val="00F4090A"/>
    <w:rsid w:val="00F40921"/>
    <w:rsid w:val="00F40C6D"/>
    <w:rsid w:val="00F40D3D"/>
    <w:rsid w:val="00F41639"/>
    <w:rsid w:val="00F41787"/>
    <w:rsid w:val="00F41E42"/>
    <w:rsid w:val="00F42D73"/>
    <w:rsid w:val="00F43FBD"/>
    <w:rsid w:val="00F443B8"/>
    <w:rsid w:val="00F449AE"/>
    <w:rsid w:val="00F4583A"/>
    <w:rsid w:val="00F45906"/>
    <w:rsid w:val="00F45941"/>
    <w:rsid w:val="00F45F2E"/>
    <w:rsid w:val="00F469A4"/>
    <w:rsid w:val="00F47BC0"/>
    <w:rsid w:val="00F50836"/>
    <w:rsid w:val="00F5194D"/>
    <w:rsid w:val="00F51B38"/>
    <w:rsid w:val="00F52C78"/>
    <w:rsid w:val="00F52D34"/>
    <w:rsid w:val="00F54213"/>
    <w:rsid w:val="00F55313"/>
    <w:rsid w:val="00F55F00"/>
    <w:rsid w:val="00F5603E"/>
    <w:rsid w:val="00F56AD2"/>
    <w:rsid w:val="00F57CB9"/>
    <w:rsid w:val="00F60078"/>
    <w:rsid w:val="00F6008E"/>
    <w:rsid w:val="00F6041F"/>
    <w:rsid w:val="00F60494"/>
    <w:rsid w:val="00F60EDF"/>
    <w:rsid w:val="00F613FA"/>
    <w:rsid w:val="00F6140D"/>
    <w:rsid w:val="00F61774"/>
    <w:rsid w:val="00F623A6"/>
    <w:rsid w:val="00F62A0E"/>
    <w:rsid w:val="00F62CAE"/>
    <w:rsid w:val="00F6388D"/>
    <w:rsid w:val="00F6394F"/>
    <w:rsid w:val="00F63F4D"/>
    <w:rsid w:val="00F64386"/>
    <w:rsid w:val="00F6470B"/>
    <w:rsid w:val="00F649DD"/>
    <w:rsid w:val="00F64CD0"/>
    <w:rsid w:val="00F65037"/>
    <w:rsid w:val="00F66B15"/>
    <w:rsid w:val="00F66BBD"/>
    <w:rsid w:val="00F6745D"/>
    <w:rsid w:val="00F6769E"/>
    <w:rsid w:val="00F67A2F"/>
    <w:rsid w:val="00F67B23"/>
    <w:rsid w:val="00F70361"/>
    <w:rsid w:val="00F7043A"/>
    <w:rsid w:val="00F712D2"/>
    <w:rsid w:val="00F712FC"/>
    <w:rsid w:val="00F714F5"/>
    <w:rsid w:val="00F72011"/>
    <w:rsid w:val="00F722B2"/>
    <w:rsid w:val="00F743D2"/>
    <w:rsid w:val="00F74C51"/>
    <w:rsid w:val="00F75828"/>
    <w:rsid w:val="00F7750E"/>
    <w:rsid w:val="00F77E52"/>
    <w:rsid w:val="00F80AAB"/>
    <w:rsid w:val="00F80C75"/>
    <w:rsid w:val="00F811C0"/>
    <w:rsid w:val="00F8138B"/>
    <w:rsid w:val="00F8224B"/>
    <w:rsid w:val="00F82852"/>
    <w:rsid w:val="00F82910"/>
    <w:rsid w:val="00F82D83"/>
    <w:rsid w:val="00F83D87"/>
    <w:rsid w:val="00F83EB8"/>
    <w:rsid w:val="00F83EEE"/>
    <w:rsid w:val="00F843CE"/>
    <w:rsid w:val="00F84A59"/>
    <w:rsid w:val="00F864A7"/>
    <w:rsid w:val="00F86577"/>
    <w:rsid w:val="00F87CCA"/>
    <w:rsid w:val="00F905A7"/>
    <w:rsid w:val="00F90982"/>
    <w:rsid w:val="00F90D39"/>
    <w:rsid w:val="00F90F03"/>
    <w:rsid w:val="00F912BB"/>
    <w:rsid w:val="00F912D9"/>
    <w:rsid w:val="00F914E6"/>
    <w:rsid w:val="00F91E5B"/>
    <w:rsid w:val="00F92302"/>
    <w:rsid w:val="00F9274E"/>
    <w:rsid w:val="00F92CC2"/>
    <w:rsid w:val="00F9344E"/>
    <w:rsid w:val="00F9345D"/>
    <w:rsid w:val="00F94004"/>
    <w:rsid w:val="00F942E4"/>
    <w:rsid w:val="00F94B78"/>
    <w:rsid w:val="00F96714"/>
    <w:rsid w:val="00F96890"/>
    <w:rsid w:val="00F971F7"/>
    <w:rsid w:val="00F97273"/>
    <w:rsid w:val="00F9749E"/>
    <w:rsid w:val="00FA0535"/>
    <w:rsid w:val="00FA075A"/>
    <w:rsid w:val="00FA09EE"/>
    <w:rsid w:val="00FA13F5"/>
    <w:rsid w:val="00FA1596"/>
    <w:rsid w:val="00FA1CA6"/>
    <w:rsid w:val="00FA1D3E"/>
    <w:rsid w:val="00FA256B"/>
    <w:rsid w:val="00FA25FA"/>
    <w:rsid w:val="00FA2CB2"/>
    <w:rsid w:val="00FA2F31"/>
    <w:rsid w:val="00FA33C3"/>
    <w:rsid w:val="00FA37D8"/>
    <w:rsid w:val="00FA3BA7"/>
    <w:rsid w:val="00FA3EDB"/>
    <w:rsid w:val="00FA3F6A"/>
    <w:rsid w:val="00FA4678"/>
    <w:rsid w:val="00FA4B84"/>
    <w:rsid w:val="00FA5377"/>
    <w:rsid w:val="00FA59F1"/>
    <w:rsid w:val="00FA6F60"/>
    <w:rsid w:val="00FA795D"/>
    <w:rsid w:val="00FA7BEE"/>
    <w:rsid w:val="00FA7C4E"/>
    <w:rsid w:val="00FA7F97"/>
    <w:rsid w:val="00FB0C89"/>
    <w:rsid w:val="00FB1037"/>
    <w:rsid w:val="00FB1798"/>
    <w:rsid w:val="00FB241A"/>
    <w:rsid w:val="00FB2893"/>
    <w:rsid w:val="00FB2E70"/>
    <w:rsid w:val="00FB3162"/>
    <w:rsid w:val="00FB40A8"/>
    <w:rsid w:val="00FB43E5"/>
    <w:rsid w:val="00FB5805"/>
    <w:rsid w:val="00FB66B2"/>
    <w:rsid w:val="00FB6C9F"/>
    <w:rsid w:val="00FB77B3"/>
    <w:rsid w:val="00FB7E3B"/>
    <w:rsid w:val="00FB7E56"/>
    <w:rsid w:val="00FC00B2"/>
    <w:rsid w:val="00FC02CD"/>
    <w:rsid w:val="00FC07C5"/>
    <w:rsid w:val="00FC1018"/>
    <w:rsid w:val="00FC17CD"/>
    <w:rsid w:val="00FC1D7F"/>
    <w:rsid w:val="00FC1FB1"/>
    <w:rsid w:val="00FC744A"/>
    <w:rsid w:val="00FC764F"/>
    <w:rsid w:val="00FC772C"/>
    <w:rsid w:val="00FC7ADF"/>
    <w:rsid w:val="00FD025F"/>
    <w:rsid w:val="00FD054E"/>
    <w:rsid w:val="00FD06E9"/>
    <w:rsid w:val="00FD117D"/>
    <w:rsid w:val="00FD1C6C"/>
    <w:rsid w:val="00FD2381"/>
    <w:rsid w:val="00FD2E19"/>
    <w:rsid w:val="00FD40ED"/>
    <w:rsid w:val="00FD43D9"/>
    <w:rsid w:val="00FD72C2"/>
    <w:rsid w:val="00FD7BC1"/>
    <w:rsid w:val="00FE0115"/>
    <w:rsid w:val="00FE2024"/>
    <w:rsid w:val="00FE2040"/>
    <w:rsid w:val="00FE25DC"/>
    <w:rsid w:val="00FE3326"/>
    <w:rsid w:val="00FE354E"/>
    <w:rsid w:val="00FE4231"/>
    <w:rsid w:val="00FE4F8D"/>
    <w:rsid w:val="00FE559F"/>
    <w:rsid w:val="00FE5789"/>
    <w:rsid w:val="00FE6B74"/>
    <w:rsid w:val="00FF01D4"/>
    <w:rsid w:val="00FF0649"/>
    <w:rsid w:val="00FF0947"/>
    <w:rsid w:val="00FF1AF6"/>
    <w:rsid w:val="00FF1B23"/>
    <w:rsid w:val="00FF28E3"/>
    <w:rsid w:val="00FF2AED"/>
    <w:rsid w:val="00FF31BA"/>
    <w:rsid w:val="00FF3C48"/>
    <w:rsid w:val="00FF4778"/>
    <w:rsid w:val="00FF53AD"/>
    <w:rsid w:val="00FF5509"/>
    <w:rsid w:val="00FF605C"/>
    <w:rsid w:val="00FF671E"/>
    <w:rsid w:val="00FF6906"/>
    <w:rsid w:val="00FF6950"/>
    <w:rsid w:val="00FF7AF6"/>
    <w:rsid w:val="01276793"/>
    <w:rsid w:val="013EBD25"/>
    <w:rsid w:val="014D18A6"/>
    <w:rsid w:val="015373E8"/>
    <w:rsid w:val="0155E243"/>
    <w:rsid w:val="0180941E"/>
    <w:rsid w:val="01B11467"/>
    <w:rsid w:val="01B7BA05"/>
    <w:rsid w:val="01B82327"/>
    <w:rsid w:val="01B927B6"/>
    <w:rsid w:val="01FDD3E5"/>
    <w:rsid w:val="02404374"/>
    <w:rsid w:val="0243BD6A"/>
    <w:rsid w:val="0244A930"/>
    <w:rsid w:val="024E2200"/>
    <w:rsid w:val="025B3FF2"/>
    <w:rsid w:val="0286BD88"/>
    <w:rsid w:val="02A667DF"/>
    <w:rsid w:val="02B41209"/>
    <w:rsid w:val="02BFB15F"/>
    <w:rsid w:val="02C4260B"/>
    <w:rsid w:val="02E71FD5"/>
    <w:rsid w:val="02E72A8A"/>
    <w:rsid w:val="02EBCE14"/>
    <w:rsid w:val="031E81D3"/>
    <w:rsid w:val="032CEE4D"/>
    <w:rsid w:val="03346741"/>
    <w:rsid w:val="03382675"/>
    <w:rsid w:val="035E2CC6"/>
    <w:rsid w:val="036219C7"/>
    <w:rsid w:val="03651FD9"/>
    <w:rsid w:val="0368E70F"/>
    <w:rsid w:val="03708CBA"/>
    <w:rsid w:val="0374ED09"/>
    <w:rsid w:val="03985250"/>
    <w:rsid w:val="039E1FBD"/>
    <w:rsid w:val="03A5EAB4"/>
    <w:rsid w:val="03B9EA8D"/>
    <w:rsid w:val="03EC7009"/>
    <w:rsid w:val="03F982B5"/>
    <w:rsid w:val="040E063E"/>
    <w:rsid w:val="040F6C22"/>
    <w:rsid w:val="0436DE4D"/>
    <w:rsid w:val="0476D5CD"/>
    <w:rsid w:val="047C0529"/>
    <w:rsid w:val="047EC4F0"/>
    <w:rsid w:val="04A459FF"/>
    <w:rsid w:val="04FBBE3E"/>
    <w:rsid w:val="052AA1C2"/>
    <w:rsid w:val="0532ED95"/>
    <w:rsid w:val="05852B4A"/>
    <w:rsid w:val="0586AE3B"/>
    <w:rsid w:val="05AC40EF"/>
    <w:rsid w:val="05B28100"/>
    <w:rsid w:val="05C35CCE"/>
    <w:rsid w:val="05CD5283"/>
    <w:rsid w:val="05EF16EB"/>
    <w:rsid w:val="0605C175"/>
    <w:rsid w:val="060663A0"/>
    <w:rsid w:val="0612D28F"/>
    <w:rsid w:val="064340D6"/>
    <w:rsid w:val="0654D718"/>
    <w:rsid w:val="066532EC"/>
    <w:rsid w:val="06787E03"/>
    <w:rsid w:val="06875509"/>
    <w:rsid w:val="068996C5"/>
    <w:rsid w:val="068C1F39"/>
    <w:rsid w:val="069C3CD0"/>
    <w:rsid w:val="06A56290"/>
    <w:rsid w:val="06CA170A"/>
    <w:rsid w:val="06CB86D3"/>
    <w:rsid w:val="071213AF"/>
    <w:rsid w:val="072497F2"/>
    <w:rsid w:val="073C7891"/>
    <w:rsid w:val="0765916B"/>
    <w:rsid w:val="07664ADB"/>
    <w:rsid w:val="0771C66C"/>
    <w:rsid w:val="079D9F70"/>
    <w:rsid w:val="07AD0006"/>
    <w:rsid w:val="07CC83DB"/>
    <w:rsid w:val="08665151"/>
    <w:rsid w:val="08976DC0"/>
    <w:rsid w:val="0898D40D"/>
    <w:rsid w:val="08B64158"/>
    <w:rsid w:val="08CC6CD1"/>
    <w:rsid w:val="08D23AFD"/>
    <w:rsid w:val="08F79102"/>
    <w:rsid w:val="090527FD"/>
    <w:rsid w:val="093D54E7"/>
    <w:rsid w:val="09767C7E"/>
    <w:rsid w:val="09A7A7D4"/>
    <w:rsid w:val="09A83CD2"/>
    <w:rsid w:val="09AB01C1"/>
    <w:rsid w:val="09AF874D"/>
    <w:rsid w:val="09C3DE95"/>
    <w:rsid w:val="09E15DB3"/>
    <w:rsid w:val="09FC7229"/>
    <w:rsid w:val="0A0BF813"/>
    <w:rsid w:val="0A378952"/>
    <w:rsid w:val="0A42D315"/>
    <w:rsid w:val="0A44E710"/>
    <w:rsid w:val="0A4AF656"/>
    <w:rsid w:val="0A654D27"/>
    <w:rsid w:val="0A7E46E8"/>
    <w:rsid w:val="0A999D11"/>
    <w:rsid w:val="0AAA154A"/>
    <w:rsid w:val="0AB5AC5D"/>
    <w:rsid w:val="0B0A8F94"/>
    <w:rsid w:val="0B2A108B"/>
    <w:rsid w:val="0B496029"/>
    <w:rsid w:val="0B598B68"/>
    <w:rsid w:val="0B5DECD0"/>
    <w:rsid w:val="0B5EC157"/>
    <w:rsid w:val="0B91C07E"/>
    <w:rsid w:val="0BA06508"/>
    <w:rsid w:val="0BE195BD"/>
    <w:rsid w:val="0BE2516F"/>
    <w:rsid w:val="0BE8F657"/>
    <w:rsid w:val="0BEFD2A2"/>
    <w:rsid w:val="0C19E26C"/>
    <w:rsid w:val="0C3D340A"/>
    <w:rsid w:val="0CB83E96"/>
    <w:rsid w:val="0CDA313F"/>
    <w:rsid w:val="0D02FF13"/>
    <w:rsid w:val="0D377097"/>
    <w:rsid w:val="0D37C984"/>
    <w:rsid w:val="0D445B53"/>
    <w:rsid w:val="0D46F205"/>
    <w:rsid w:val="0D7A3F66"/>
    <w:rsid w:val="0D8E78A3"/>
    <w:rsid w:val="0DA673F4"/>
    <w:rsid w:val="0DA6AF6B"/>
    <w:rsid w:val="0DC93976"/>
    <w:rsid w:val="0DF97ACC"/>
    <w:rsid w:val="0DFAFCED"/>
    <w:rsid w:val="0E25F43F"/>
    <w:rsid w:val="0E2A4259"/>
    <w:rsid w:val="0E36ABDD"/>
    <w:rsid w:val="0E465921"/>
    <w:rsid w:val="0E530218"/>
    <w:rsid w:val="0EA4317A"/>
    <w:rsid w:val="0EAEE7F8"/>
    <w:rsid w:val="0EBB6123"/>
    <w:rsid w:val="0EC00031"/>
    <w:rsid w:val="0ECD7F9D"/>
    <w:rsid w:val="0ED4C7B6"/>
    <w:rsid w:val="0EFBEB03"/>
    <w:rsid w:val="0F1C6650"/>
    <w:rsid w:val="0F50A624"/>
    <w:rsid w:val="0F5ACAE6"/>
    <w:rsid w:val="0F604EC1"/>
    <w:rsid w:val="0F793559"/>
    <w:rsid w:val="0FB93E25"/>
    <w:rsid w:val="0FC974C1"/>
    <w:rsid w:val="0FCF7664"/>
    <w:rsid w:val="0FF10DC0"/>
    <w:rsid w:val="0FF53DE2"/>
    <w:rsid w:val="1004360E"/>
    <w:rsid w:val="102E5688"/>
    <w:rsid w:val="1032A621"/>
    <w:rsid w:val="105E1B71"/>
    <w:rsid w:val="106F2CDF"/>
    <w:rsid w:val="107B3176"/>
    <w:rsid w:val="108D6BD5"/>
    <w:rsid w:val="1090C15F"/>
    <w:rsid w:val="10A4AE0C"/>
    <w:rsid w:val="10F1EB21"/>
    <w:rsid w:val="11081ACB"/>
    <w:rsid w:val="1122ADD6"/>
    <w:rsid w:val="112D095A"/>
    <w:rsid w:val="115962AF"/>
    <w:rsid w:val="11847B01"/>
    <w:rsid w:val="11A21B5F"/>
    <w:rsid w:val="11A35959"/>
    <w:rsid w:val="11AA282F"/>
    <w:rsid w:val="11D01606"/>
    <w:rsid w:val="11EE6608"/>
    <w:rsid w:val="11FD9AD7"/>
    <w:rsid w:val="11FFB13C"/>
    <w:rsid w:val="1202CF7C"/>
    <w:rsid w:val="1203FA76"/>
    <w:rsid w:val="121E2283"/>
    <w:rsid w:val="124F435D"/>
    <w:rsid w:val="12812348"/>
    <w:rsid w:val="12892B4A"/>
    <w:rsid w:val="128DC90D"/>
    <w:rsid w:val="12AF94A1"/>
    <w:rsid w:val="12B705FA"/>
    <w:rsid w:val="12C438BC"/>
    <w:rsid w:val="12C4C4A3"/>
    <w:rsid w:val="1335574F"/>
    <w:rsid w:val="13455A45"/>
    <w:rsid w:val="1367ABC0"/>
    <w:rsid w:val="137FFF77"/>
    <w:rsid w:val="1391770A"/>
    <w:rsid w:val="13A20EC0"/>
    <w:rsid w:val="13C8A5D1"/>
    <w:rsid w:val="13CC7E2E"/>
    <w:rsid w:val="13EE0AD7"/>
    <w:rsid w:val="13F37A0B"/>
    <w:rsid w:val="140C1F53"/>
    <w:rsid w:val="1449791F"/>
    <w:rsid w:val="145FCA46"/>
    <w:rsid w:val="146F1544"/>
    <w:rsid w:val="14723C52"/>
    <w:rsid w:val="148547C7"/>
    <w:rsid w:val="149040C2"/>
    <w:rsid w:val="14C0D7AB"/>
    <w:rsid w:val="14C28483"/>
    <w:rsid w:val="14D22147"/>
    <w:rsid w:val="14D6A57D"/>
    <w:rsid w:val="14E68848"/>
    <w:rsid w:val="14F56FC2"/>
    <w:rsid w:val="14F817E4"/>
    <w:rsid w:val="150FB481"/>
    <w:rsid w:val="151BE550"/>
    <w:rsid w:val="151F73E0"/>
    <w:rsid w:val="152CD12C"/>
    <w:rsid w:val="153B3C04"/>
    <w:rsid w:val="1543BBBF"/>
    <w:rsid w:val="159111D6"/>
    <w:rsid w:val="15A8F621"/>
    <w:rsid w:val="15B8778C"/>
    <w:rsid w:val="15B8A783"/>
    <w:rsid w:val="15C8A885"/>
    <w:rsid w:val="15D77A21"/>
    <w:rsid w:val="15EDD523"/>
    <w:rsid w:val="1601A93E"/>
    <w:rsid w:val="16076972"/>
    <w:rsid w:val="1617C749"/>
    <w:rsid w:val="164B94D3"/>
    <w:rsid w:val="16628BB2"/>
    <w:rsid w:val="16891960"/>
    <w:rsid w:val="16A0F06A"/>
    <w:rsid w:val="16B35550"/>
    <w:rsid w:val="16BD82C1"/>
    <w:rsid w:val="16C427C9"/>
    <w:rsid w:val="16D7B58E"/>
    <w:rsid w:val="16E3B8FD"/>
    <w:rsid w:val="16F22C0F"/>
    <w:rsid w:val="1706DF11"/>
    <w:rsid w:val="1708AA7D"/>
    <w:rsid w:val="1720AC8F"/>
    <w:rsid w:val="17222EE7"/>
    <w:rsid w:val="1741A5BF"/>
    <w:rsid w:val="17568902"/>
    <w:rsid w:val="176D3984"/>
    <w:rsid w:val="1776A781"/>
    <w:rsid w:val="1787CD01"/>
    <w:rsid w:val="17B84522"/>
    <w:rsid w:val="17B9FA92"/>
    <w:rsid w:val="17CA5E3A"/>
    <w:rsid w:val="17D91A9D"/>
    <w:rsid w:val="17DA8849"/>
    <w:rsid w:val="180288EA"/>
    <w:rsid w:val="1809AA10"/>
    <w:rsid w:val="180E2C27"/>
    <w:rsid w:val="1823498B"/>
    <w:rsid w:val="1879371D"/>
    <w:rsid w:val="188BE1E3"/>
    <w:rsid w:val="18ADD0C4"/>
    <w:rsid w:val="1902F5E8"/>
    <w:rsid w:val="19372C1D"/>
    <w:rsid w:val="196A6D2F"/>
    <w:rsid w:val="1983F230"/>
    <w:rsid w:val="1984FDA0"/>
    <w:rsid w:val="1985F539"/>
    <w:rsid w:val="19961702"/>
    <w:rsid w:val="199FF655"/>
    <w:rsid w:val="19AE2F6F"/>
    <w:rsid w:val="19B52B15"/>
    <w:rsid w:val="19C520F8"/>
    <w:rsid w:val="19D40E8D"/>
    <w:rsid w:val="19D48EE5"/>
    <w:rsid w:val="19E1E2A3"/>
    <w:rsid w:val="1A053DBB"/>
    <w:rsid w:val="1A24769C"/>
    <w:rsid w:val="1A52B337"/>
    <w:rsid w:val="1A5AD904"/>
    <w:rsid w:val="1A7D5262"/>
    <w:rsid w:val="1A865BCF"/>
    <w:rsid w:val="1A8EC6F2"/>
    <w:rsid w:val="1A9159E7"/>
    <w:rsid w:val="1A9B64FA"/>
    <w:rsid w:val="1AF0B6B1"/>
    <w:rsid w:val="1B04A1C7"/>
    <w:rsid w:val="1B1A27AA"/>
    <w:rsid w:val="1B6A1FBB"/>
    <w:rsid w:val="1B719AA0"/>
    <w:rsid w:val="1B8CFBD2"/>
    <w:rsid w:val="1B8EF207"/>
    <w:rsid w:val="1BB9D862"/>
    <w:rsid w:val="1BD9C1F0"/>
    <w:rsid w:val="1BDF222B"/>
    <w:rsid w:val="1BF693F2"/>
    <w:rsid w:val="1C1119A3"/>
    <w:rsid w:val="1C456812"/>
    <w:rsid w:val="1C612FE4"/>
    <w:rsid w:val="1C6EC3F9"/>
    <w:rsid w:val="1CB4840B"/>
    <w:rsid w:val="1CD2B946"/>
    <w:rsid w:val="1D37287B"/>
    <w:rsid w:val="1D438681"/>
    <w:rsid w:val="1D627D2D"/>
    <w:rsid w:val="1D6EC184"/>
    <w:rsid w:val="1D847691"/>
    <w:rsid w:val="1D926FFB"/>
    <w:rsid w:val="1D94F6DB"/>
    <w:rsid w:val="1D9E48D3"/>
    <w:rsid w:val="1DCF54A3"/>
    <w:rsid w:val="1E208F73"/>
    <w:rsid w:val="1E4A15DF"/>
    <w:rsid w:val="1E524934"/>
    <w:rsid w:val="1E546D8B"/>
    <w:rsid w:val="1E66B8DD"/>
    <w:rsid w:val="1E6A1DC9"/>
    <w:rsid w:val="1E859B42"/>
    <w:rsid w:val="1E8F2016"/>
    <w:rsid w:val="1EA3C4D1"/>
    <w:rsid w:val="1EA4A1B2"/>
    <w:rsid w:val="1EB248B4"/>
    <w:rsid w:val="1EBA8777"/>
    <w:rsid w:val="1EEB214D"/>
    <w:rsid w:val="1EFA5A7D"/>
    <w:rsid w:val="1EFF9888"/>
    <w:rsid w:val="1F362B5D"/>
    <w:rsid w:val="1F39B174"/>
    <w:rsid w:val="1F425D87"/>
    <w:rsid w:val="1F431B6B"/>
    <w:rsid w:val="1F5A422B"/>
    <w:rsid w:val="1F641A28"/>
    <w:rsid w:val="1FA39B45"/>
    <w:rsid w:val="1FC74C7B"/>
    <w:rsid w:val="1FCB1341"/>
    <w:rsid w:val="1FD93CB9"/>
    <w:rsid w:val="200C547A"/>
    <w:rsid w:val="2051E289"/>
    <w:rsid w:val="205F279E"/>
    <w:rsid w:val="207229D7"/>
    <w:rsid w:val="2072A416"/>
    <w:rsid w:val="20775954"/>
    <w:rsid w:val="20B5FC67"/>
    <w:rsid w:val="20B6F0FA"/>
    <w:rsid w:val="20B74711"/>
    <w:rsid w:val="20BB1119"/>
    <w:rsid w:val="20BD72FA"/>
    <w:rsid w:val="20C30C7B"/>
    <w:rsid w:val="20C7CE30"/>
    <w:rsid w:val="20CF9030"/>
    <w:rsid w:val="20D3EAA3"/>
    <w:rsid w:val="20F5C4CE"/>
    <w:rsid w:val="2106FD4A"/>
    <w:rsid w:val="210D262C"/>
    <w:rsid w:val="2124DC41"/>
    <w:rsid w:val="21623CB9"/>
    <w:rsid w:val="219F57D9"/>
    <w:rsid w:val="21AAFE83"/>
    <w:rsid w:val="2223C5A9"/>
    <w:rsid w:val="22308A0A"/>
    <w:rsid w:val="22890EBA"/>
    <w:rsid w:val="2298E077"/>
    <w:rsid w:val="22A15A8A"/>
    <w:rsid w:val="22AA051D"/>
    <w:rsid w:val="22D500DD"/>
    <w:rsid w:val="22D8D596"/>
    <w:rsid w:val="232EB116"/>
    <w:rsid w:val="2337203A"/>
    <w:rsid w:val="2338FB17"/>
    <w:rsid w:val="23495C1D"/>
    <w:rsid w:val="235F3CE8"/>
    <w:rsid w:val="235F87AD"/>
    <w:rsid w:val="23D787D4"/>
    <w:rsid w:val="23E040C0"/>
    <w:rsid w:val="23E4266C"/>
    <w:rsid w:val="23FB36F5"/>
    <w:rsid w:val="244B1EAD"/>
    <w:rsid w:val="244BDC3D"/>
    <w:rsid w:val="244D507B"/>
    <w:rsid w:val="24630372"/>
    <w:rsid w:val="24802B3D"/>
    <w:rsid w:val="24AE14CF"/>
    <w:rsid w:val="24E26AC0"/>
    <w:rsid w:val="24E4C92A"/>
    <w:rsid w:val="250DBEB0"/>
    <w:rsid w:val="2534B245"/>
    <w:rsid w:val="254400A8"/>
    <w:rsid w:val="257669D6"/>
    <w:rsid w:val="25872ECC"/>
    <w:rsid w:val="258F5127"/>
    <w:rsid w:val="259A4D2B"/>
    <w:rsid w:val="25DCBBD2"/>
    <w:rsid w:val="25EAAF6D"/>
    <w:rsid w:val="25EC7F4D"/>
    <w:rsid w:val="25F5DE69"/>
    <w:rsid w:val="25FCC364"/>
    <w:rsid w:val="2600E2EA"/>
    <w:rsid w:val="26227E1B"/>
    <w:rsid w:val="264484C7"/>
    <w:rsid w:val="264C24DE"/>
    <w:rsid w:val="266279CC"/>
    <w:rsid w:val="2662B8F0"/>
    <w:rsid w:val="26A6A32B"/>
    <w:rsid w:val="26A88B63"/>
    <w:rsid w:val="26B1A679"/>
    <w:rsid w:val="26BC667A"/>
    <w:rsid w:val="26D1EE10"/>
    <w:rsid w:val="26E8A3C1"/>
    <w:rsid w:val="27052FBA"/>
    <w:rsid w:val="2708844A"/>
    <w:rsid w:val="270FC226"/>
    <w:rsid w:val="271175EB"/>
    <w:rsid w:val="273E8610"/>
    <w:rsid w:val="2760BEFE"/>
    <w:rsid w:val="2763CCB6"/>
    <w:rsid w:val="27715599"/>
    <w:rsid w:val="278810DF"/>
    <w:rsid w:val="27BD5790"/>
    <w:rsid w:val="27D8254D"/>
    <w:rsid w:val="27EDE98C"/>
    <w:rsid w:val="27FF0875"/>
    <w:rsid w:val="281F5F90"/>
    <w:rsid w:val="28547F7A"/>
    <w:rsid w:val="2855B450"/>
    <w:rsid w:val="28699A97"/>
    <w:rsid w:val="28792608"/>
    <w:rsid w:val="288125AA"/>
    <w:rsid w:val="289D07BE"/>
    <w:rsid w:val="28ACFFB3"/>
    <w:rsid w:val="28B001E5"/>
    <w:rsid w:val="28CCBF7C"/>
    <w:rsid w:val="29063AFC"/>
    <w:rsid w:val="29109503"/>
    <w:rsid w:val="295105A7"/>
    <w:rsid w:val="295BBA71"/>
    <w:rsid w:val="2965C821"/>
    <w:rsid w:val="29A774D6"/>
    <w:rsid w:val="29F1F001"/>
    <w:rsid w:val="2A35AA86"/>
    <w:rsid w:val="2A3F8033"/>
    <w:rsid w:val="2A4C33D8"/>
    <w:rsid w:val="2A52F2F0"/>
    <w:rsid w:val="2A65A8FA"/>
    <w:rsid w:val="2A77118B"/>
    <w:rsid w:val="2A7B8A20"/>
    <w:rsid w:val="2ACBC5B0"/>
    <w:rsid w:val="2AD2B287"/>
    <w:rsid w:val="2AFD8F92"/>
    <w:rsid w:val="2B61C69B"/>
    <w:rsid w:val="2B808C52"/>
    <w:rsid w:val="2B9F0E37"/>
    <w:rsid w:val="2BA9DFFE"/>
    <w:rsid w:val="2BE70E1B"/>
    <w:rsid w:val="2BF4D57B"/>
    <w:rsid w:val="2BFF3AAD"/>
    <w:rsid w:val="2C04F189"/>
    <w:rsid w:val="2C182D6A"/>
    <w:rsid w:val="2C2E933D"/>
    <w:rsid w:val="2C3D5C86"/>
    <w:rsid w:val="2C43EDE2"/>
    <w:rsid w:val="2C60DCFB"/>
    <w:rsid w:val="2C61BBE9"/>
    <w:rsid w:val="2C675F50"/>
    <w:rsid w:val="2C775567"/>
    <w:rsid w:val="2C7B49A8"/>
    <w:rsid w:val="2C855182"/>
    <w:rsid w:val="2C8B7FBE"/>
    <w:rsid w:val="2C8E8702"/>
    <w:rsid w:val="2CC5C850"/>
    <w:rsid w:val="2CCDD2D8"/>
    <w:rsid w:val="2CDA6153"/>
    <w:rsid w:val="2CF1CE50"/>
    <w:rsid w:val="2D074167"/>
    <w:rsid w:val="2D266A67"/>
    <w:rsid w:val="2D28E05D"/>
    <w:rsid w:val="2D3687AE"/>
    <w:rsid w:val="2D43B1A2"/>
    <w:rsid w:val="2D4D8A4C"/>
    <w:rsid w:val="2D66D0C5"/>
    <w:rsid w:val="2D6ECC79"/>
    <w:rsid w:val="2D799D01"/>
    <w:rsid w:val="2D7F77B9"/>
    <w:rsid w:val="2D895F7D"/>
    <w:rsid w:val="2DC1DB1D"/>
    <w:rsid w:val="2DE3DAC7"/>
    <w:rsid w:val="2DE3FCA9"/>
    <w:rsid w:val="2DFA0594"/>
    <w:rsid w:val="2E10F9B0"/>
    <w:rsid w:val="2E1F8E4D"/>
    <w:rsid w:val="2E316AC4"/>
    <w:rsid w:val="2E324BF5"/>
    <w:rsid w:val="2E3661F2"/>
    <w:rsid w:val="2E4105BC"/>
    <w:rsid w:val="2E846716"/>
    <w:rsid w:val="2EC2F129"/>
    <w:rsid w:val="2EE3CA69"/>
    <w:rsid w:val="2F01D7FB"/>
    <w:rsid w:val="2F13F5A9"/>
    <w:rsid w:val="2F208E0F"/>
    <w:rsid w:val="2F2391C3"/>
    <w:rsid w:val="2F3D8A2B"/>
    <w:rsid w:val="2F3DE06B"/>
    <w:rsid w:val="2F58D4B1"/>
    <w:rsid w:val="2F6D858F"/>
    <w:rsid w:val="2F6E4B8B"/>
    <w:rsid w:val="2F6FD33C"/>
    <w:rsid w:val="2FA04E36"/>
    <w:rsid w:val="2FB565FD"/>
    <w:rsid w:val="2FCA0DCD"/>
    <w:rsid w:val="2FDB3E8A"/>
    <w:rsid w:val="2FEDBE12"/>
    <w:rsid w:val="303AA4E0"/>
    <w:rsid w:val="30575B2F"/>
    <w:rsid w:val="30CBFBD9"/>
    <w:rsid w:val="30EBDB95"/>
    <w:rsid w:val="30FB2734"/>
    <w:rsid w:val="31012069"/>
    <w:rsid w:val="3103F5AC"/>
    <w:rsid w:val="3105B665"/>
    <w:rsid w:val="31063CCB"/>
    <w:rsid w:val="310D8A50"/>
    <w:rsid w:val="31377E58"/>
    <w:rsid w:val="315F6E67"/>
    <w:rsid w:val="3179B3EC"/>
    <w:rsid w:val="317D897E"/>
    <w:rsid w:val="318AD38C"/>
    <w:rsid w:val="319A0DD3"/>
    <w:rsid w:val="31C75FB6"/>
    <w:rsid w:val="3207FEAA"/>
    <w:rsid w:val="320ABD5C"/>
    <w:rsid w:val="321D169C"/>
    <w:rsid w:val="323AAE31"/>
    <w:rsid w:val="324493F5"/>
    <w:rsid w:val="324D3E5C"/>
    <w:rsid w:val="3263B09F"/>
    <w:rsid w:val="3267EA32"/>
    <w:rsid w:val="327E28C0"/>
    <w:rsid w:val="32A286EB"/>
    <w:rsid w:val="330C34C2"/>
    <w:rsid w:val="332E8E1D"/>
    <w:rsid w:val="333004BB"/>
    <w:rsid w:val="334E5B71"/>
    <w:rsid w:val="3375A340"/>
    <w:rsid w:val="3378AFC7"/>
    <w:rsid w:val="339F009D"/>
    <w:rsid w:val="33ADC62C"/>
    <w:rsid w:val="33C7AE5B"/>
    <w:rsid w:val="33E84D47"/>
    <w:rsid w:val="3479DFA7"/>
    <w:rsid w:val="34832C08"/>
    <w:rsid w:val="34845D8F"/>
    <w:rsid w:val="34854B94"/>
    <w:rsid w:val="348758C2"/>
    <w:rsid w:val="34B5A217"/>
    <w:rsid w:val="34CA0EB4"/>
    <w:rsid w:val="34D3B686"/>
    <w:rsid w:val="353D56B7"/>
    <w:rsid w:val="3580A043"/>
    <w:rsid w:val="358D6ECB"/>
    <w:rsid w:val="358E20B3"/>
    <w:rsid w:val="359D0DBE"/>
    <w:rsid w:val="35B2E9A5"/>
    <w:rsid w:val="35CCE9C3"/>
    <w:rsid w:val="35CEFD5B"/>
    <w:rsid w:val="35E0D33F"/>
    <w:rsid w:val="360A125E"/>
    <w:rsid w:val="362DD210"/>
    <w:rsid w:val="3646044B"/>
    <w:rsid w:val="3646AF21"/>
    <w:rsid w:val="364BFF78"/>
    <w:rsid w:val="3696104C"/>
    <w:rsid w:val="36C36304"/>
    <w:rsid w:val="36D70207"/>
    <w:rsid w:val="36F68550"/>
    <w:rsid w:val="371A540C"/>
    <w:rsid w:val="372201DB"/>
    <w:rsid w:val="37264A2D"/>
    <w:rsid w:val="372AFA66"/>
    <w:rsid w:val="373D6EFD"/>
    <w:rsid w:val="374764B7"/>
    <w:rsid w:val="37513503"/>
    <w:rsid w:val="3756F7A3"/>
    <w:rsid w:val="3771262C"/>
    <w:rsid w:val="37810FE4"/>
    <w:rsid w:val="379BFFA1"/>
    <w:rsid w:val="37B24550"/>
    <w:rsid w:val="37C1495E"/>
    <w:rsid w:val="37EA7E08"/>
    <w:rsid w:val="37FE0AD1"/>
    <w:rsid w:val="37FE0B8C"/>
    <w:rsid w:val="380DD1E1"/>
    <w:rsid w:val="3833B44A"/>
    <w:rsid w:val="387EAB5F"/>
    <w:rsid w:val="3888488B"/>
    <w:rsid w:val="389C6167"/>
    <w:rsid w:val="389F2863"/>
    <w:rsid w:val="38A354BF"/>
    <w:rsid w:val="38ACD76B"/>
    <w:rsid w:val="391B4EEF"/>
    <w:rsid w:val="3920F8FA"/>
    <w:rsid w:val="39285B78"/>
    <w:rsid w:val="3942315F"/>
    <w:rsid w:val="3969C62E"/>
    <w:rsid w:val="397E6870"/>
    <w:rsid w:val="3998B514"/>
    <w:rsid w:val="39B3C7D3"/>
    <w:rsid w:val="39B4EF15"/>
    <w:rsid w:val="39BC1F94"/>
    <w:rsid w:val="3A0A6C14"/>
    <w:rsid w:val="3A40E12B"/>
    <w:rsid w:val="3A4F75A0"/>
    <w:rsid w:val="3A6518E9"/>
    <w:rsid w:val="3A6F661D"/>
    <w:rsid w:val="3A917CD2"/>
    <w:rsid w:val="3AA5F1EC"/>
    <w:rsid w:val="3AE85E36"/>
    <w:rsid w:val="3B0B9D53"/>
    <w:rsid w:val="3B485DD9"/>
    <w:rsid w:val="3B6B8783"/>
    <w:rsid w:val="3B728D9A"/>
    <w:rsid w:val="3B7BA00F"/>
    <w:rsid w:val="3B82B9EB"/>
    <w:rsid w:val="3B830F5E"/>
    <w:rsid w:val="3B83A2B7"/>
    <w:rsid w:val="3BCA2E82"/>
    <w:rsid w:val="3BD07A93"/>
    <w:rsid w:val="3BD6C702"/>
    <w:rsid w:val="3BDEC7AE"/>
    <w:rsid w:val="3C1B184F"/>
    <w:rsid w:val="3C258096"/>
    <w:rsid w:val="3C35FAF2"/>
    <w:rsid w:val="3C7E62D5"/>
    <w:rsid w:val="3C99134F"/>
    <w:rsid w:val="3CA9DD4D"/>
    <w:rsid w:val="3CC366DF"/>
    <w:rsid w:val="3CED560B"/>
    <w:rsid w:val="3D19C9BD"/>
    <w:rsid w:val="3D1DE7E6"/>
    <w:rsid w:val="3D4814BA"/>
    <w:rsid w:val="3D4A8BB5"/>
    <w:rsid w:val="3D513811"/>
    <w:rsid w:val="3D561A5F"/>
    <w:rsid w:val="3D7F9A2D"/>
    <w:rsid w:val="3DC00292"/>
    <w:rsid w:val="3DD523CF"/>
    <w:rsid w:val="3DE17171"/>
    <w:rsid w:val="3E3AF25F"/>
    <w:rsid w:val="3E4C0E83"/>
    <w:rsid w:val="3E4F0C2B"/>
    <w:rsid w:val="3E50BFED"/>
    <w:rsid w:val="3E5B410B"/>
    <w:rsid w:val="3EAB825A"/>
    <w:rsid w:val="3EE2856F"/>
    <w:rsid w:val="3F08B5EE"/>
    <w:rsid w:val="3F0C21C4"/>
    <w:rsid w:val="3F1C750D"/>
    <w:rsid w:val="3F2078D2"/>
    <w:rsid w:val="3F2D464C"/>
    <w:rsid w:val="3F3F1882"/>
    <w:rsid w:val="3F44DB36"/>
    <w:rsid w:val="3F51CD1B"/>
    <w:rsid w:val="3F567C7A"/>
    <w:rsid w:val="3F7C15E2"/>
    <w:rsid w:val="3F85804E"/>
    <w:rsid w:val="3F8AA051"/>
    <w:rsid w:val="3F9D0494"/>
    <w:rsid w:val="3FA2DF3D"/>
    <w:rsid w:val="3FAE49FA"/>
    <w:rsid w:val="3FBFB98B"/>
    <w:rsid w:val="40270DF7"/>
    <w:rsid w:val="403624D6"/>
    <w:rsid w:val="404DC92C"/>
    <w:rsid w:val="4054C981"/>
    <w:rsid w:val="40559396"/>
    <w:rsid w:val="4059D61F"/>
    <w:rsid w:val="407BB41F"/>
    <w:rsid w:val="40A5E7D9"/>
    <w:rsid w:val="40B0838E"/>
    <w:rsid w:val="40D7CD73"/>
    <w:rsid w:val="40E125AA"/>
    <w:rsid w:val="40E575C1"/>
    <w:rsid w:val="40F0AE7A"/>
    <w:rsid w:val="410DD832"/>
    <w:rsid w:val="41157EB2"/>
    <w:rsid w:val="41280B37"/>
    <w:rsid w:val="4130034C"/>
    <w:rsid w:val="413AE558"/>
    <w:rsid w:val="413DDB1F"/>
    <w:rsid w:val="4156A260"/>
    <w:rsid w:val="41DFA7D3"/>
    <w:rsid w:val="41F052BE"/>
    <w:rsid w:val="4202BD0C"/>
    <w:rsid w:val="4223BBB6"/>
    <w:rsid w:val="423E7586"/>
    <w:rsid w:val="4245A0B8"/>
    <w:rsid w:val="42533D90"/>
    <w:rsid w:val="42675BDC"/>
    <w:rsid w:val="42841925"/>
    <w:rsid w:val="42A964DB"/>
    <w:rsid w:val="42AF3783"/>
    <w:rsid w:val="42FCA4C3"/>
    <w:rsid w:val="42FF6BBE"/>
    <w:rsid w:val="4351585E"/>
    <w:rsid w:val="43709F23"/>
    <w:rsid w:val="437A89C5"/>
    <w:rsid w:val="4392DA29"/>
    <w:rsid w:val="43A8EF99"/>
    <w:rsid w:val="43DFC729"/>
    <w:rsid w:val="43F7C91B"/>
    <w:rsid w:val="43F8D42E"/>
    <w:rsid w:val="4420C31B"/>
    <w:rsid w:val="442154E0"/>
    <w:rsid w:val="44261882"/>
    <w:rsid w:val="442C6F4C"/>
    <w:rsid w:val="44406545"/>
    <w:rsid w:val="4461A98A"/>
    <w:rsid w:val="44751AC5"/>
    <w:rsid w:val="448CF806"/>
    <w:rsid w:val="448E2B8E"/>
    <w:rsid w:val="449E1ABC"/>
    <w:rsid w:val="44CFC401"/>
    <w:rsid w:val="450E91C1"/>
    <w:rsid w:val="457F6D3C"/>
    <w:rsid w:val="458E280E"/>
    <w:rsid w:val="45B309A3"/>
    <w:rsid w:val="45C2CCA8"/>
    <w:rsid w:val="45C52614"/>
    <w:rsid w:val="45E8EA1E"/>
    <w:rsid w:val="45EECC78"/>
    <w:rsid w:val="45FC6067"/>
    <w:rsid w:val="4602893C"/>
    <w:rsid w:val="460FA79E"/>
    <w:rsid w:val="461FDCE2"/>
    <w:rsid w:val="4621E234"/>
    <w:rsid w:val="46392471"/>
    <w:rsid w:val="463D8943"/>
    <w:rsid w:val="4647BD52"/>
    <w:rsid w:val="46734CA2"/>
    <w:rsid w:val="46926EA5"/>
    <w:rsid w:val="46A5951E"/>
    <w:rsid w:val="46E2D742"/>
    <w:rsid w:val="470B18B9"/>
    <w:rsid w:val="472E01B8"/>
    <w:rsid w:val="473256C7"/>
    <w:rsid w:val="474F021D"/>
    <w:rsid w:val="47583831"/>
    <w:rsid w:val="47770330"/>
    <w:rsid w:val="478353CA"/>
    <w:rsid w:val="47C9E27D"/>
    <w:rsid w:val="47D1B3B8"/>
    <w:rsid w:val="4827C9E0"/>
    <w:rsid w:val="483EEB58"/>
    <w:rsid w:val="486F3951"/>
    <w:rsid w:val="48866B38"/>
    <w:rsid w:val="48A2B90F"/>
    <w:rsid w:val="48A5CC74"/>
    <w:rsid w:val="48C561D8"/>
    <w:rsid w:val="48CB3DFD"/>
    <w:rsid w:val="48D6DD94"/>
    <w:rsid w:val="48ED0A64"/>
    <w:rsid w:val="48F39CC6"/>
    <w:rsid w:val="48F665C8"/>
    <w:rsid w:val="48F6BFE8"/>
    <w:rsid w:val="491619EA"/>
    <w:rsid w:val="4920A3E6"/>
    <w:rsid w:val="49281708"/>
    <w:rsid w:val="4948F8F3"/>
    <w:rsid w:val="494CFFEB"/>
    <w:rsid w:val="49508D22"/>
    <w:rsid w:val="4969B57F"/>
    <w:rsid w:val="4984BE1D"/>
    <w:rsid w:val="49888409"/>
    <w:rsid w:val="49B3C110"/>
    <w:rsid w:val="49C3CCA3"/>
    <w:rsid w:val="49F6D114"/>
    <w:rsid w:val="49FD74FC"/>
    <w:rsid w:val="4A11197E"/>
    <w:rsid w:val="4A5245E8"/>
    <w:rsid w:val="4A60CF44"/>
    <w:rsid w:val="4A76EA48"/>
    <w:rsid w:val="4A91C056"/>
    <w:rsid w:val="4A928CE9"/>
    <w:rsid w:val="4A9AA3D4"/>
    <w:rsid w:val="4AAA466A"/>
    <w:rsid w:val="4ABD6FBD"/>
    <w:rsid w:val="4AC06D95"/>
    <w:rsid w:val="4AC07186"/>
    <w:rsid w:val="4AE45C49"/>
    <w:rsid w:val="4AFB9A23"/>
    <w:rsid w:val="4B87911D"/>
    <w:rsid w:val="4B912B92"/>
    <w:rsid w:val="4BA062D4"/>
    <w:rsid w:val="4BAF19A7"/>
    <w:rsid w:val="4BB2CACA"/>
    <w:rsid w:val="4BBDA8D8"/>
    <w:rsid w:val="4BF6020E"/>
    <w:rsid w:val="4C13F34C"/>
    <w:rsid w:val="4C1FD358"/>
    <w:rsid w:val="4C6D6CF4"/>
    <w:rsid w:val="4C71F046"/>
    <w:rsid w:val="4C766EF6"/>
    <w:rsid w:val="4C835180"/>
    <w:rsid w:val="4CB6A0DE"/>
    <w:rsid w:val="4CBEAB2D"/>
    <w:rsid w:val="4CC9A356"/>
    <w:rsid w:val="4CCFD12F"/>
    <w:rsid w:val="4CDCDF3B"/>
    <w:rsid w:val="4CDE735C"/>
    <w:rsid w:val="4D5DE463"/>
    <w:rsid w:val="4D621DFD"/>
    <w:rsid w:val="4D975973"/>
    <w:rsid w:val="4DA04C54"/>
    <w:rsid w:val="4DA63103"/>
    <w:rsid w:val="4DAB5000"/>
    <w:rsid w:val="4DBE69A2"/>
    <w:rsid w:val="4DC934F1"/>
    <w:rsid w:val="4DFDB40F"/>
    <w:rsid w:val="4E04A97E"/>
    <w:rsid w:val="4E0B0149"/>
    <w:rsid w:val="4E1B11F3"/>
    <w:rsid w:val="4E2E8843"/>
    <w:rsid w:val="4E51705F"/>
    <w:rsid w:val="4E643CD7"/>
    <w:rsid w:val="4E7D0C68"/>
    <w:rsid w:val="4E9685EB"/>
    <w:rsid w:val="4EAA4706"/>
    <w:rsid w:val="4EB0987F"/>
    <w:rsid w:val="4EBC7BC3"/>
    <w:rsid w:val="4ECCDEA1"/>
    <w:rsid w:val="4ED52256"/>
    <w:rsid w:val="4EFA51DB"/>
    <w:rsid w:val="4EFA5A26"/>
    <w:rsid w:val="4F16D8FA"/>
    <w:rsid w:val="4F1E1AF2"/>
    <w:rsid w:val="4F5E886D"/>
    <w:rsid w:val="4F653179"/>
    <w:rsid w:val="4F758C63"/>
    <w:rsid w:val="4F768F57"/>
    <w:rsid w:val="4F7B6F2F"/>
    <w:rsid w:val="4F952453"/>
    <w:rsid w:val="4FB1D92C"/>
    <w:rsid w:val="4FE8F05D"/>
    <w:rsid w:val="4FEE51F0"/>
    <w:rsid w:val="5003AA7C"/>
    <w:rsid w:val="5021DBD5"/>
    <w:rsid w:val="502C6E84"/>
    <w:rsid w:val="5033629A"/>
    <w:rsid w:val="503ED5BE"/>
    <w:rsid w:val="5041AA49"/>
    <w:rsid w:val="50457A02"/>
    <w:rsid w:val="50475EA4"/>
    <w:rsid w:val="504A1D91"/>
    <w:rsid w:val="50535760"/>
    <w:rsid w:val="506BE9B2"/>
    <w:rsid w:val="506F581D"/>
    <w:rsid w:val="50A10A57"/>
    <w:rsid w:val="50A50549"/>
    <w:rsid w:val="50A6006A"/>
    <w:rsid w:val="50ACB240"/>
    <w:rsid w:val="50CBC9A0"/>
    <w:rsid w:val="5101590F"/>
    <w:rsid w:val="511DE7E5"/>
    <w:rsid w:val="512FDCED"/>
    <w:rsid w:val="5138EA02"/>
    <w:rsid w:val="5152805C"/>
    <w:rsid w:val="517287E7"/>
    <w:rsid w:val="517478E1"/>
    <w:rsid w:val="517E88DA"/>
    <w:rsid w:val="51846B0A"/>
    <w:rsid w:val="518679E9"/>
    <w:rsid w:val="518FF11B"/>
    <w:rsid w:val="51BC767A"/>
    <w:rsid w:val="51BF006F"/>
    <w:rsid w:val="51D6970B"/>
    <w:rsid w:val="51E9B019"/>
    <w:rsid w:val="51FE3C41"/>
    <w:rsid w:val="51FF0145"/>
    <w:rsid w:val="5206403A"/>
    <w:rsid w:val="52075DD8"/>
    <w:rsid w:val="5221EA80"/>
    <w:rsid w:val="523FAC67"/>
    <w:rsid w:val="526098A6"/>
    <w:rsid w:val="52931348"/>
    <w:rsid w:val="52ACC98C"/>
    <w:rsid w:val="52B25349"/>
    <w:rsid w:val="52D24F5B"/>
    <w:rsid w:val="52DFCAAF"/>
    <w:rsid w:val="52EE6523"/>
    <w:rsid w:val="52F307CD"/>
    <w:rsid w:val="5349E288"/>
    <w:rsid w:val="5385807A"/>
    <w:rsid w:val="53ABB1C6"/>
    <w:rsid w:val="53CAFEB1"/>
    <w:rsid w:val="54011FBE"/>
    <w:rsid w:val="540EC0D5"/>
    <w:rsid w:val="540F97D4"/>
    <w:rsid w:val="54238243"/>
    <w:rsid w:val="54269B98"/>
    <w:rsid w:val="54485A5E"/>
    <w:rsid w:val="5458122B"/>
    <w:rsid w:val="5484C779"/>
    <w:rsid w:val="54C56FD1"/>
    <w:rsid w:val="54D0F6A9"/>
    <w:rsid w:val="54E5E0B8"/>
    <w:rsid w:val="54FA7DA1"/>
    <w:rsid w:val="550779C1"/>
    <w:rsid w:val="5507ADC5"/>
    <w:rsid w:val="55305A52"/>
    <w:rsid w:val="553B514C"/>
    <w:rsid w:val="5540DCDD"/>
    <w:rsid w:val="5543D235"/>
    <w:rsid w:val="556B8A22"/>
    <w:rsid w:val="55BB060C"/>
    <w:rsid w:val="55C7C0D8"/>
    <w:rsid w:val="55C9B5FA"/>
    <w:rsid w:val="55CAE2BE"/>
    <w:rsid w:val="55DD86F7"/>
    <w:rsid w:val="55DE66CC"/>
    <w:rsid w:val="55E29157"/>
    <w:rsid w:val="55E91D1C"/>
    <w:rsid w:val="56317F22"/>
    <w:rsid w:val="567373CC"/>
    <w:rsid w:val="567B9A71"/>
    <w:rsid w:val="568AFA29"/>
    <w:rsid w:val="56DCAD3E"/>
    <w:rsid w:val="56E52CDD"/>
    <w:rsid w:val="56ECC76F"/>
    <w:rsid w:val="5702A3A3"/>
    <w:rsid w:val="57051834"/>
    <w:rsid w:val="571B4B39"/>
    <w:rsid w:val="571ED260"/>
    <w:rsid w:val="57238C12"/>
    <w:rsid w:val="572C79B6"/>
    <w:rsid w:val="573A4031"/>
    <w:rsid w:val="573D78E6"/>
    <w:rsid w:val="574144B9"/>
    <w:rsid w:val="57481416"/>
    <w:rsid w:val="575DA4E3"/>
    <w:rsid w:val="578A5406"/>
    <w:rsid w:val="57946D13"/>
    <w:rsid w:val="57AD5307"/>
    <w:rsid w:val="57BEA81E"/>
    <w:rsid w:val="57CACC0B"/>
    <w:rsid w:val="57EE8FC1"/>
    <w:rsid w:val="580F8B77"/>
    <w:rsid w:val="583FD179"/>
    <w:rsid w:val="587D4E8F"/>
    <w:rsid w:val="5887E6B9"/>
    <w:rsid w:val="588DE4AC"/>
    <w:rsid w:val="58A1E13C"/>
    <w:rsid w:val="58AD9A7D"/>
    <w:rsid w:val="58D40DD5"/>
    <w:rsid w:val="58EAD6B7"/>
    <w:rsid w:val="58EF1DCC"/>
    <w:rsid w:val="58F3B5AB"/>
    <w:rsid w:val="594AD19B"/>
    <w:rsid w:val="594DC1AA"/>
    <w:rsid w:val="595CA2CB"/>
    <w:rsid w:val="5960209A"/>
    <w:rsid w:val="5960C31A"/>
    <w:rsid w:val="59639209"/>
    <w:rsid w:val="597111CD"/>
    <w:rsid w:val="59785BA9"/>
    <w:rsid w:val="598107D1"/>
    <w:rsid w:val="59AC1B10"/>
    <w:rsid w:val="59C35AC3"/>
    <w:rsid w:val="59DD5DF3"/>
    <w:rsid w:val="59FFD6B2"/>
    <w:rsid w:val="5A2531E1"/>
    <w:rsid w:val="5A27A6D6"/>
    <w:rsid w:val="5A3AB96D"/>
    <w:rsid w:val="5A4A9970"/>
    <w:rsid w:val="5A86A718"/>
    <w:rsid w:val="5AB7EF39"/>
    <w:rsid w:val="5AC96121"/>
    <w:rsid w:val="5AEDE271"/>
    <w:rsid w:val="5AEEDBFA"/>
    <w:rsid w:val="5AF48961"/>
    <w:rsid w:val="5B650B1B"/>
    <w:rsid w:val="5B7100F1"/>
    <w:rsid w:val="5B963D39"/>
    <w:rsid w:val="5B9C493C"/>
    <w:rsid w:val="5BA9EFDC"/>
    <w:rsid w:val="5BB039F0"/>
    <w:rsid w:val="5BBA3A99"/>
    <w:rsid w:val="5BC203EF"/>
    <w:rsid w:val="5BD6C36A"/>
    <w:rsid w:val="5BE97F5E"/>
    <w:rsid w:val="5BFEF6CE"/>
    <w:rsid w:val="5C114B42"/>
    <w:rsid w:val="5C1AD713"/>
    <w:rsid w:val="5C1DD1B8"/>
    <w:rsid w:val="5C24D4F8"/>
    <w:rsid w:val="5C48F245"/>
    <w:rsid w:val="5C5EEB32"/>
    <w:rsid w:val="5CA95AB2"/>
    <w:rsid w:val="5CAB7794"/>
    <w:rsid w:val="5CC64A2A"/>
    <w:rsid w:val="5CC73024"/>
    <w:rsid w:val="5CEA572B"/>
    <w:rsid w:val="5D0548FA"/>
    <w:rsid w:val="5D2CF6B7"/>
    <w:rsid w:val="5D3FD09E"/>
    <w:rsid w:val="5D8F0225"/>
    <w:rsid w:val="5DC4DDE8"/>
    <w:rsid w:val="5DDD595C"/>
    <w:rsid w:val="5DE569B0"/>
    <w:rsid w:val="5DF9456F"/>
    <w:rsid w:val="5E040748"/>
    <w:rsid w:val="5E4A093D"/>
    <w:rsid w:val="5E4DF4EA"/>
    <w:rsid w:val="5E575CB1"/>
    <w:rsid w:val="5E594129"/>
    <w:rsid w:val="5E917474"/>
    <w:rsid w:val="5E97E09D"/>
    <w:rsid w:val="5E9946E8"/>
    <w:rsid w:val="5EA82FD8"/>
    <w:rsid w:val="5EDD251F"/>
    <w:rsid w:val="5EFC0BF8"/>
    <w:rsid w:val="5F070071"/>
    <w:rsid w:val="5F0D34C1"/>
    <w:rsid w:val="5F0E9034"/>
    <w:rsid w:val="5F19A3DF"/>
    <w:rsid w:val="5F3677FE"/>
    <w:rsid w:val="5F391941"/>
    <w:rsid w:val="5F589CA7"/>
    <w:rsid w:val="5F6B540D"/>
    <w:rsid w:val="5F75FCDA"/>
    <w:rsid w:val="5F9AFDEB"/>
    <w:rsid w:val="5FAB2266"/>
    <w:rsid w:val="5FC28832"/>
    <w:rsid w:val="5FC98357"/>
    <w:rsid w:val="5FEB2956"/>
    <w:rsid w:val="5FF03FE0"/>
    <w:rsid w:val="5FF335B1"/>
    <w:rsid w:val="5FF40FAA"/>
    <w:rsid w:val="5FF9302F"/>
    <w:rsid w:val="602736A0"/>
    <w:rsid w:val="60772CAC"/>
    <w:rsid w:val="60873399"/>
    <w:rsid w:val="6088AAE9"/>
    <w:rsid w:val="6088E3C1"/>
    <w:rsid w:val="609913BC"/>
    <w:rsid w:val="60A0A114"/>
    <w:rsid w:val="60B3162B"/>
    <w:rsid w:val="610B66EE"/>
    <w:rsid w:val="6132825A"/>
    <w:rsid w:val="61448CE5"/>
    <w:rsid w:val="61517832"/>
    <w:rsid w:val="61590687"/>
    <w:rsid w:val="615FBDB1"/>
    <w:rsid w:val="6170C00C"/>
    <w:rsid w:val="617B1316"/>
    <w:rsid w:val="618BE319"/>
    <w:rsid w:val="61A1F98F"/>
    <w:rsid w:val="61AE9ABD"/>
    <w:rsid w:val="61C92CAC"/>
    <w:rsid w:val="61CAC374"/>
    <w:rsid w:val="61E53DDA"/>
    <w:rsid w:val="620897B5"/>
    <w:rsid w:val="620DE354"/>
    <w:rsid w:val="621E078F"/>
    <w:rsid w:val="623B745D"/>
    <w:rsid w:val="623DC48A"/>
    <w:rsid w:val="62805A9D"/>
    <w:rsid w:val="629BF0BA"/>
    <w:rsid w:val="62FC1E47"/>
    <w:rsid w:val="630D7F7E"/>
    <w:rsid w:val="631D8385"/>
    <w:rsid w:val="6322CA18"/>
    <w:rsid w:val="634A1BCA"/>
    <w:rsid w:val="635B7AC4"/>
    <w:rsid w:val="636365E1"/>
    <w:rsid w:val="637011D6"/>
    <w:rsid w:val="63A465C9"/>
    <w:rsid w:val="63F951E8"/>
    <w:rsid w:val="645F2344"/>
    <w:rsid w:val="6465FA1F"/>
    <w:rsid w:val="646ABF85"/>
    <w:rsid w:val="64735571"/>
    <w:rsid w:val="647542BA"/>
    <w:rsid w:val="647544A4"/>
    <w:rsid w:val="64AD29DD"/>
    <w:rsid w:val="64D2B9A6"/>
    <w:rsid w:val="64DDB81B"/>
    <w:rsid w:val="6509879B"/>
    <w:rsid w:val="650C7BAD"/>
    <w:rsid w:val="6513AC0A"/>
    <w:rsid w:val="653074B1"/>
    <w:rsid w:val="6545C37C"/>
    <w:rsid w:val="654629C9"/>
    <w:rsid w:val="654C2FEA"/>
    <w:rsid w:val="657A2F97"/>
    <w:rsid w:val="6598E1E9"/>
    <w:rsid w:val="65A6AD93"/>
    <w:rsid w:val="65CB52F8"/>
    <w:rsid w:val="65D423C0"/>
    <w:rsid w:val="65E4BB77"/>
    <w:rsid w:val="66129E16"/>
    <w:rsid w:val="6629B94A"/>
    <w:rsid w:val="6643F9F4"/>
    <w:rsid w:val="6646CFC5"/>
    <w:rsid w:val="6651F6F0"/>
    <w:rsid w:val="66639C51"/>
    <w:rsid w:val="669B2ABE"/>
    <w:rsid w:val="669DBAD3"/>
    <w:rsid w:val="66AADB27"/>
    <w:rsid w:val="66BBE8A1"/>
    <w:rsid w:val="66C5315D"/>
    <w:rsid w:val="66F33143"/>
    <w:rsid w:val="67037D69"/>
    <w:rsid w:val="67146AAE"/>
    <w:rsid w:val="6714F4A7"/>
    <w:rsid w:val="672D43A0"/>
    <w:rsid w:val="673F82AC"/>
    <w:rsid w:val="678D1106"/>
    <w:rsid w:val="679226BF"/>
    <w:rsid w:val="67A1B20B"/>
    <w:rsid w:val="67B9AB18"/>
    <w:rsid w:val="67C79C26"/>
    <w:rsid w:val="6827C4E1"/>
    <w:rsid w:val="68352FB7"/>
    <w:rsid w:val="68438457"/>
    <w:rsid w:val="684E908B"/>
    <w:rsid w:val="684FE3A6"/>
    <w:rsid w:val="6850C83B"/>
    <w:rsid w:val="685C5CC0"/>
    <w:rsid w:val="68A59EB7"/>
    <w:rsid w:val="68BFAB06"/>
    <w:rsid w:val="68D2CA75"/>
    <w:rsid w:val="692A44F0"/>
    <w:rsid w:val="694CF43D"/>
    <w:rsid w:val="69637A83"/>
    <w:rsid w:val="697D9B89"/>
    <w:rsid w:val="69C09C97"/>
    <w:rsid w:val="69EDC83D"/>
    <w:rsid w:val="6A0859DB"/>
    <w:rsid w:val="6A0B78B8"/>
    <w:rsid w:val="6A0E5219"/>
    <w:rsid w:val="6A17E92D"/>
    <w:rsid w:val="6A2AF9AA"/>
    <w:rsid w:val="6A4A6FF0"/>
    <w:rsid w:val="6A5625BD"/>
    <w:rsid w:val="6A56A36E"/>
    <w:rsid w:val="6A9CB3CB"/>
    <w:rsid w:val="6AB6DEE9"/>
    <w:rsid w:val="6AD6171F"/>
    <w:rsid w:val="6AE8A988"/>
    <w:rsid w:val="6B00D7E6"/>
    <w:rsid w:val="6B086766"/>
    <w:rsid w:val="6B0B29E4"/>
    <w:rsid w:val="6B278EA6"/>
    <w:rsid w:val="6B33A892"/>
    <w:rsid w:val="6B3C7E23"/>
    <w:rsid w:val="6B3E3955"/>
    <w:rsid w:val="6B51F472"/>
    <w:rsid w:val="6B73DB7B"/>
    <w:rsid w:val="6B91CD04"/>
    <w:rsid w:val="6B985D9D"/>
    <w:rsid w:val="6BA20718"/>
    <w:rsid w:val="6BA3C973"/>
    <w:rsid w:val="6BC8B40A"/>
    <w:rsid w:val="6BD5C30F"/>
    <w:rsid w:val="6BF26BAE"/>
    <w:rsid w:val="6C03FFB2"/>
    <w:rsid w:val="6C0FED88"/>
    <w:rsid w:val="6C38696D"/>
    <w:rsid w:val="6C8C56B8"/>
    <w:rsid w:val="6C987F1D"/>
    <w:rsid w:val="6CA098D1"/>
    <w:rsid w:val="6CAB8CCE"/>
    <w:rsid w:val="6CC79C16"/>
    <w:rsid w:val="6D0CDD7D"/>
    <w:rsid w:val="6D3A87E6"/>
    <w:rsid w:val="6D40E874"/>
    <w:rsid w:val="6D6823D1"/>
    <w:rsid w:val="6D9A68B3"/>
    <w:rsid w:val="6DCB9A7E"/>
    <w:rsid w:val="6DCE8DAE"/>
    <w:rsid w:val="6DD4E932"/>
    <w:rsid w:val="6DDD53D5"/>
    <w:rsid w:val="6DED4893"/>
    <w:rsid w:val="6DF0A259"/>
    <w:rsid w:val="6E2EB058"/>
    <w:rsid w:val="6E88EDCA"/>
    <w:rsid w:val="6E8D67A2"/>
    <w:rsid w:val="6E8F971A"/>
    <w:rsid w:val="6EA89E00"/>
    <w:rsid w:val="6EE584D9"/>
    <w:rsid w:val="6EF7F295"/>
    <w:rsid w:val="6F0A467C"/>
    <w:rsid w:val="6F3F451C"/>
    <w:rsid w:val="6F5198C1"/>
    <w:rsid w:val="6F723E1B"/>
    <w:rsid w:val="6F7A4010"/>
    <w:rsid w:val="6F7D2518"/>
    <w:rsid w:val="6F7DEB07"/>
    <w:rsid w:val="6F853561"/>
    <w:rsid w:val="6FA9660A"/>
    <w:rsid w:val="6FB66450"/>
    <w:rsid w:val="6FCC2C09"/>
    <w:rsid w:val="6FEEA6A9"/>
    <w:rsid w:val="7008717E"/>
    <w:rsid w:val="7008F6C5"/>
    <w:rsid w:val="700A12CE"/>
    <w:rsid w:val="70456E05"/>
    <w:rsid w:val="704F7F56"/>
    <w:rsid w:val="7050BB21"/>
    <w:rsid w:val="705ADE7B"/>
    <w:rsid w:val="706404B8"/>
    <w:rsid w:val="706F091A"/>
    <w:rsid w:val="7074DA5A"/>
    <w:rsid w:val="707B6335"/>
    <w:rsid w:val="707E401A"/>
    <w:rsid w:val="707EFE2F"/>
    <w:rsid w:val="70AF86FF"/>
    <w:rsid w:val="70BA0563"/>
    <w:rsid w:val="70FBBB0E"/>
    <w:rsid w:val="71121DD9"/>
    <w:rsid w:val="712EBC84"/>
    <w:rsid w:val="714DBD7C"/>
    <w:rsid w:val="715A20CA"/>
    <w:rsid w:val="71654EF4"/>
    <w:rsid w:val="71947240"/>
    <w:rsid w:val="71C7989F"/>
    <w:rsid w:val="71EB1BF4"/>
    <w:rsid w:val="721D5200"/>
    <w:rsid w:val="72272219"/>
    <w:rsid w:val="724C3BD0"/>
    <w:rsid w:val="72524A0F"/>
    <w:rsid w:val="7270CF5B"/>
    <w:rsid w:val="72A087B4"/>
    <w:rsid w:val="72A76FC1"/>
    <w:rsid w:val="72CC296B"/>
    <w:rsid w:val="72D12B6A"/>
    <w:rsid w:val="72F8A69C"/>
    <w:rsid w:val="7327B4C9"/>
    <w:rsid w:val="73339BA3"/>
    <w:rsid w:val="73481A04"/>
    <w:rsid w:val="734AE47E"/>
    <w:rsid w:val="736AF8B5"/>
    <w:rsid w:val="736E0726"/>
    <w:rsid w:val="73C650E4"/>
    <w:rsid w:val="7402BBF0"/>
    <w:rsid w:val="740AD38D"/>
    <w:rsid w:val="7438EBF1"/>
    <w:rsid w:val="747B2300"/>
    <w:rsid w:val="74BB9374"/>
    <w:rsid w:val="74C89F57"/>
    <w:rsid w:val="74D33C34"/>
    <w:rsid w:val="74FF4968"/>
    <w:rsid w:val="751C593A"/>
    <w:rsid w:val="7563B380"/>
    <w:rsid w:val="75851C4E"/>
    <w:rsid w:val="759A0E3F"/>
    <w:rsid w:val="75A9DA04"/>
    <w:rsid w:val="75C07067"/>
    <w:rsid w:val="75ED696D"/>
    <w:rsid w:val="7619A937"/>
    <w:rsid w:val="763D42BD"/>
    <w:rsid w:val="7659E44B"/>
    <w:rsid w:val="766368A7"/>
    <w:rsid w:val="76963713"/>
    <w:rsid w:val="76F0A9EC"/>
    <w:rsid w:val="76FD1A2B"/>
    <w:rsid w:val="77019FBF"/>
    <w:rsid w:val="77197560"/>
    <w:rsid w:val="7735DEA0"/>
    <w:rsid w:val="7749FF2F"/>
    <w:rsid w:val="774F4DD7"/>
    <w:rsid w:val="776CA052"/>
    <w:rsid w:val="777CBB10"/>
    <w:rsid w:val="779458DB"/>
    <w:rsid w:val="77AA949A"/>
    <w:rsid w:val="77C83539"/>
    <w:rsid w:val="77C90361"/>
    <w:rsid w:val="77D6DD80"/>
    <w:rsid w:val="77E5D994"/>
    <w:rsid w:val="77F05C27"/>
    <w:rsid w:val="78169A07"/>
    <w:rsid w:val="789147A9"/>
    <w:rsid w:val="78ADF908"/>
    <w:rsid w:val="78D29548"/>
    <w:rsid w:val="79014623"/>
    <w:rsid w:val="790F6A18"/>
    <w:rsid w:val="7915600B"/>
    <w:rsid w:val="79250226"/>
    <w:rsid w:val="7934A75E"/>
    <w:rsid w:val="795C668B"/>
    <w:rsid w:val="7969CE4C"/>
    <w:rsid w:val="796A507A"/>
    <w:rsid w:val="798F30F8"/>
    <w:rsid w:val="79970E02"/>
    <w:rsid w:val="79AA67CE"/>
    <w:rsid w:val="7A01200B"/>
    <w:rsid w:val="7A09AF09"/>
    <w:rsid w:val="7A41C729"/>
    <w:rsid w:val="7A5F6B09"/>
    <w:rsid w:val="7A7D30EA"/>
    <w:rsid w:val="7A92526D"/>
    <w:rsid w:val="7A9BD46E"/>
    <w:rsid w:val="7AB6A81B"/>
    <w:rsid w:val="7ABC92FC"/>
    <w:rsid w:val="7AD4D847"/>
    <w:rsid w:val="7ADFE2CB"/>
    <w:rsid w:val="7AFC45E0"/>
    <w:rsid w:val="7B0603D7"/>
    <w:rsid w:val="7B2DA0B7"/>
    <w:rsid w:val="7B4C10D8"/>
    <w:rsid w:val="7B7E3709"/>
    <w:rsid w:val="7B86342F"/>
    <w:rsid w:val="7B884C51"/>
    <w:rsid w:val="7BCA39EF"/>
    <w:rsid w:val="7C022EDF"/>
    <w:rsid w:val="7C37B93E"/>
    <w:rsid w:val="7C39C4F2"/>
    <w:rsid w:val="7C461AAE"/>
    <w:rsid w:val="7C48CFF4"/>
    <w:rsid w:val="7C5977BC"/>
    <w:rsid w:val="7C7D30C5"/>
    <w:rsid w:val="7CC094FA"/>
    <w:rsid w:val="7CF59E86"/>
    <w:rsid w:val="7CF6CD76"/>
    <w:rsid w:val="7CF83675"/>
    <w:rsid w:val="7D01A479"/>
    <w:rsid w:val="7D171334"/>
    <w:rsid w:val="7D311458"/>
    <w:rsid w:val="7D322FBC"/>
    <w:rsid w:val="7D39D352"/>
    <w:rsid w:val="7D61FA9B"/>
    <w:rsid w:val="7D710D05"/>
    <w:rsid w:val="7D91BA9F"/>
    <w:rsid w:val="7D9C8877"/>
    <w:rsid w:val="7E171B0D"/>
    <w:rsid w:val="7E18D815"/>
    <w:rsid w:val="7E2D1608"/>
    <w:rsid w:val="7E34E705"/>
    <w:rsid w:val="7E47309A"/>
    <w:rsid w:val="7E63199A"/>
    <w:rsid w:val="7E8581B8"/>
    <w:rsid w:val="7ECD18F4"/>
    <w:rsid w:val="7EDA359B"/>
    <w:rsid w:val="7EEE5492"/>
    <w:rsid w:val="7F285894"/>
    <w:rsid w:val="7F2B5F3B"/>
    <w:rsid w:val="7F36F644"/>
    <w:rsid w:val="7F3AC75B"/>
    <w:rsid w:val="7F43A4C7"/>
    <w:rsid w:val="7F7493BB"/>
    <w:rsid w:val="7F76140D"/>
    <w:rsid w:val="7F784CB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F4F6F"/>
  <w15:chartTrackingRefBased/>
  <w15:docId w15:val="{85896F8A-05AD-4F1D-ACC5-C8376D78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47F4"/>
    <w:pPr>
      <w:widowControl w:val="0"/>
      <w:autoSpaceDE w:val="0"/>
      <w:autoSpaceDN w:val="0"/>
      <w:ind w:left="209"/>
      <w:outlineLvl w:val="0"/>
    </w:pPr>
    <w:rPr>
      <w:rFonts w:ascii="Calibri" w:eastAsia="Calibri" w:hAnsi="Calibri" w:cs="Calibri"/>
      <w:b/>
      <w:bCs/>
      <w:kern w:val="0"/>
      <w:sz w:val="21"/>
      <w:szCs w:val="21"/>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856AE"/>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C856AE"/>
    <w:rPr>
      <w:rFonts w:eastAsiaTheme="minorEastAsia"/>
      <w:kern w:val="0"/>
      <w:sz w:val="22"/>
      <w:szCs w:val="22"/>
      <w:lang w:val="en-US"/>
      <w14:ligatures w14:val="none"/>
    </w:rPr>
  </w:style>
  <w:style w:type="paragraph" w:styleId="Header">
    <w:name w:val="header"/>
    <w:basedOn w:val="Normal"/>
    <w:link w:val="HeaderChar"/>
    <w:uiPriority w:val="99"/>
    <w:unhideWhenUsed/>
    <w:rsid w:val="005B2B85"/>
    <w:pPr>
      <w:tabs>
        <w:tab w:val="center" w:pos="4680"/>
        <w:tab w:val="right" w:pos="9360"/>
      </w:tabs>
    </w:pPr>
  </w:style>
  <w:style w:type="character" w:customStyle="1" w:styleId="HeaderChar">
    <w:name w:val="Header Char"/>
    <w:basedOn w:val="DefaultParagraphFont"/>
    <w:link w:val="Header"/>
    <w:uiPriority w:val="99"/>
    <w:rsid w:val="005B2B85"/>
  </w:style>
  <w:style w:type="paragraph" w:styleId="Footer">
    <w:name w:val="footer"/>
    <w:basedOn w:val="Normal"/>
    <w:link w:val="FooterChar"/>
    <w:uiPriority w:val="99"/>
    <w:unhideWhenUsed/>
    <w:rsid w:val="005B2B85"/>
    <w:pPr>
      <w:tabs>
        <w:tab w:val="center" w:pos="4680"/>
        <w:tab w:val="right" w:pos="9360"/>
      </w:tabs>
    </w:pPr>
  </w:style>
  <w:style w:type="character" w:customStyle="1" w:styleId="FooterChar">
    <w:name w:val="Footer Char"/>
    <w:basedOn w:val="DefaultParagraphFont"/>
    <w:link w:val="Footer"/>
    <w:uiPriority w:val="99"/>
    <w:rsid w:val="005B2B85"/>
  </w:style>
  <w:style w:type="character" w:styleId="Hyperlink">
    <w:name w:val="Hyperlink"/>
    <w:basedOn w:val="DefaultParagraphFont"/>
    <w:uiPriority w:val="99"/>
    <w:unhideWhenUsed/>
    <w:rsid w:val="007D6CA3"/>
    <w:rPr>
      <w:color w:val="0563C1" w:themeColor="hyperlink"/>
      <w:u w:val="single"/>
    </w:rPr>
  </w:style>
  <w:style w:type="paragraph" w:styleId="ListParagraph">
    <w:name w:val="List Paragraph"/>
    <w:basedOn w:val="Normal"/>
    <w:uiPriority w:val="34"/>
    <w:qFormat/>
    <w:rsid w:val="00731A81"/>
    <w:pPr>
      <w:ind w:left="720"/>
      <w:contextualSpacing/>
    </w:pPr>
  </w:style>
  <w:style w:type="paragraph" w:styleId="BalloonText">
    <w:name w:val="Balloon Text"/>
    <w:basedOn w:val="Normal"/>
    <w:link w:val="BalloonTextChar"/>
    <w:uiPriority w:val="99"/>
    <w:semiHidden/>
    <w:unhideWhenUsed/>
    <w:rsid w:val="006D17E8"/>
    <w:rPr>
      <w:rFonts w:ascii="Segoe UI" w:eastAsiaTheme="minorEastAsia" w:hAnsi="Segoe UI" w:cs="Segoe UI"/>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6D17E8"/>
    <w:rPr>
      <w:rFonts w:ascii="Segoe UI" w:eastAsiaTheme="minorEastAsia" w:hAnsi="Segoe UI" w:cs="Segoe UI"/>
      <w:kern w:val="0"/>
      <w:sz w:val="18"/>
      <w:szCs w:val="18"/>
      <w:lang w:eastAsia="zh-CN"/>
      <w14:ligatures w14:val="none"/>
    </w:rPr>
  </w:style>
  <w:style w:type="paragraph" w:styleId="NormalWeb">
    <w:name w:val="Normal (Web)"/>
    <w:basedOn w:val="Normal"/>
    <w:uiPriority w:val="99"/>
    <w:unhideWhenUsed/>
    <w:rsid w:val="006D17E8"/>
    <w:pPr>
      <w:spacing w:before="100" w:beforeAutospacing="1" w:after="100" w:afterAutospacing="1"/>
    </w:pPr>
    <w:rPr>
      <w:rFonts w:ascii="Times New Roman" w:eastAsia="Times New Roman" w:hAnsi="Times New Roman" w:cs="Times New Roman"/>
      <w:kern w:val="0"/>
      <w:lang w:eastAsia="zh-CN"/>
      <w14:ligatures w14:val="none"/>
    </w:rPr>
  </w:style>
  <w:style w:type="character" w:styleId="CommentReference">
    <w:name w:val="annotation reference"/>
    <w:basedOn w:val="DefaultParagraphFont"/>
    <w:uiPriority w:val="99"/>
    <w:semiHidden/>
    <w:unhideWhenUsed/>
    <w:rsid w:val="006D17E8"/>
    <w:rPr>
      <w:sz w:val="16"/>
      <w:szCs w:val="16"/>
    </w:rPr>
  </w:style>
  <w:style w:type="paragraph" w:styleId="CommentText">
    <w:name w:val="annotation text"/>
    <w:basedOn w:val="Normal"/>
    <w:link w:val="CommentTextChar"/>
    <w:uiPriority w:val="99"/>
    <w:unhideWhenUsed/>
    <w:rsid w:val="006D17E8"/>
    <w:pPr>
      <w:spacing w:after="160"/>
    </w:pPr>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rsid w:val="006D17E8"/>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6D17E8"/>
    <w:rPr>
      <w:b/>
      <w:bCs/>
    </w:rPr>
  </w:style>
  <w:style w:type="character" w:customStyle="1" w:styleId="CommentSubjectChar">
    <w:name w:val="Comment Subject Char"/>
    <w:basedOn w:val="CommentTextChar"/>
    <w:link w:val="CommentSubject"/>
    <w:uiPriority w:val="99"/>
    <w:semiHidden/>
    <w:rsid w:val="006D17E8"/>
    <w:rPr>
      <w:rFonts w:eastAsiaTheme="minorEastAsia"/>
      <w:b/>
      <w:bCs/>
      <w:kern w:val="0"/>
      <w:sz w:val="20"/>
      <w:szCs w:val="20"/>
      <w:lang w:eastAsia="zh-CN"/>
      <w14:ligatures w14:val="none"/>
    </w:rPr>
  </w:style>
  <w:style w:type="table" w:styleId="TableGrid">
    <w:name w:val="Table Grid"/>
    <w:basedOn w:val="TableNormal"/>
    <w:uiPriority w:val="39"/>
    <w:rsid w:val="006D17E8"/>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17E8"/>
    <w:rPr>
      <w:color w:val="605E5C"/>
      <w:shd w:val="clear" w:color="auto" w:fill="E1DFDD"/>
    </w:rPr>
  </w:style>
  <w:style w:type="character" w:styleId="FollowedHyperlink">
    <w:name w:val="FollowedHyperlink"/>
    <w:basedOn w:val="DefaultParagraphFont"/>
    <w:uiPriority w:val="99"/>
    <w:semiHidden/>
    <w:unhideWhenUsed/>
    <w:rsid w:val="006D17E8"/>
    <w:rPr>
      <w:color w:val="954F72" w:themeColor="followedHyperlink"/>
      <w:u w:val="single"/>
    </w:rPr>
  </w:style>
  <w:style w:type="paragraph" w:styleId="Revision">
    <w:name w:val="Revision"/>
    <w:hidden/>
    <w:uiPriority w:val="99"/>
    <w:semiHidden/>
    <w:rsid w:val="006D17E8"/>
    <w:rPr>
      <w:rFonts w:eastAsiaTheme="minorEastAsia"/>
      <w:kern w:val="0"/>
      <w:sz w:val="22"/>
      <w:szCs w:val="22"/>
      <w:lang w:val="en-US" w:eastAsia="zh-CN"/>
      <w14:ligatures w14:val="none"/>
    </w:rPr>
  </w:style>
  <w:style w:type="character" w:styleId="PageNumber">
    <w:name w:val="page number"/>
    <w:basedOn w:val="DefaultParagraphFont"/>
    <w:uiPriority w:val="99"/>
    <w:semiHidden/>
    <w:unhideWhenUsed/>
    <w:rsid w:val="005E1656"/>
  </w:style>
  <w:style w:type="character" w:styleId="Mention">
    <w:name w:val="Mention"/>
    <w:basedOn w:val="DefaultParagraphFont"/>
    <w:uiPriority w:val="99"/>
    <w:unhideWhenUsed/>
    <w:rPr>
      <w:color w:val="2B579A"/>
      <w:shd w:val="clear" w:color="auto" w:fill="E6E6E6"/>
    </w:rPr>
  </w:style>
  <w:style w:type="table" w:styleId="GridTable1Light-Accent1">
    <w:name w:val="Grid Table 1 Light Accent 1"/>
    <w:basedOn w:val="TableNormal"/>
    <w:uiPriority w:val="46"/>
    <w:rsid w:val="0057308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308C"/>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7308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5347F4"/>
    <w:rPr>
      <w:rFonts w:ascii="Calibri" w:eastAsia="Calibri" w:hAnsi="Calibri" w:cs="Calibri"/>
      <w:b/>
      <w:bCs/>
      <w:kern w:val="0"/>
      <w:sz w:val="21"/>
      <w:szCs w:val="21"/>
      <w:lang w:val="en-US"/>
      <w14:ligatures w14:val="none"/>
    </w:rPr>
  </w:style>
  <w:style w:type="paragraph" w:styleId="BodyText">
    <w:name w:val="Body Text"/>
    <w:basedOn w:val="Normal"/>
    <w:link w:val="BodyTextChar"/>
    <w:uiPriority w:val="1"/>
    <w:qFormat/>
    <w:rsid w:val="005347F4"/>
    <w:pPr>
      <w:widowControl w:val="0"/>
      <w:autoSpaceDE w:val="0"/>
      <w:autoSpaceDN w:val="0"/>
    </w:pPr>
    <w:rPr>
      <w:rFonts w:ascii="Calibri" w:eastAsia="Calibri" w:hAnsi="Calibri" w:cs="Calibri"/>
      <w:kern w:val="0"/>
      <w:sz w:val="21"/>
      <w:szCs w:val="21"/>
      <w:lang w:val="en-US"/>
      <w14:ligatures w14:val="none"/>
    </w:rPr>
  </w:style>
  <w:style w:type="character" w:customStyle="1" w:styleId="BodyTextChar">
    <w:name w:val="Body Text Char"/>
    <w:basedOn w:val="DefaultParagraphFont"/>
    <w:link w:val="BodyText"/>
    <w:uiPriority w:val="1"/>
    <w:rsid w:val="005347F4"/>
    <w:rPr>
      <w:rFonts w:ascii="Calibri" w:eastAsia="Calibri" w:hAnsi="Calibri" w:cs="Calibri"/>
      <w:kern w:val="0"/>
      <w:sz w:val="21"/>
      <w:szCs w:val="21"/>
      <w:lang w:val="en-US"/>
      <w14:ligatures w14:val="none"/>
    </w:rPr>
  </w:style>
  <w:style w:type="paragraph" w:customStyle="1" w:styleId="TableParagraph">
    <w:name w:val="Table Paragraph"/>
    <w:basedOn w:val="Normal"/>
    <w:uiPriority w:val="1"/>
    <w:qFormat/>
    <w:rsid w:val="005347F4"/>
    <w:pPr>
      <w:widowControl w:val="0"/>
      <w:autoSpaceDE w:val="0"/>
      <w:autoSpaceDN w:val="0"/>
      <w:spacing w:before="130"/>
      <w:jc w:val="center"/>
    </w:pPr>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75513">
      <w:bodyDiv w:val="1"/>
      <w:marLeft w:val="0"/>
      <w:marRight w:val="0"/>
      <w:marTop w:val="0"/>
      <w:marBottom w:val="0"/>
      <w:divBdr>
        <w:top w:val="none" w:sz="0" w:space="0" w:color="auto"/>
        <w:left w:val="none" w:sz="0" w:space="0" w:color="auto"/>
        <w:bottom w:val="none" w:sz="0" w:space="0" w:color="auto"/>
        <w:right w:val="none" w:sz="0" w:space="0" w:color="auto"/>
      </w:divBdr>
    </w:div>
    <w:div w:id="1208685030">
      <w:bodyDiv w:val="1"/>
      <w:marLeft w:val="0"/>
      <w:marRight w:val="0"/>
      <w:marTop w:val="0"/>
      <w:marBottom w:val="0"/>
      <w:divBdr>
        <w:top w:val="none" w:sz="0" w:space="0" w:color="auto"/>
        <w:left w:val="none" w:sz="0" w:space="0" w:color="auto"/>
        <w:bottom w:val="none" w:sz="0" w:space="0" w:color="auto"/>
        <w:right w:val="none" w:sz="0" w:space="0" w:color="auto"/>
      </w:divBdr>
    </w:div>
    <w:div w:id="1582979695">
      <w:bodyDiv w:val="1"/>
      <w:marLeft w:val="0"/>
      <w:marRight w:val="0"/>
      <w:marTop w:val="0"/>
      <w:marBottom w:val="0"/>
      <w:divBdr>
        <w:top w:val="none" w:sz="0" w:space="0" w:color="auto"/>
        <w:left w:val="none" w:sz="0" w:space="0" w:color="auto"/>
        <w:bottom w:val="none" w:sz="0" w:space="0" w:color="auto"/>
        <w:right w:val="none" w:sz="0" w:space="0" w:color="auto"/>
      </w:divBdr>
    </w:div>
    <w:div w:id="1705600016">
      <w:bodyDiv w:val="1"/>
      <w:marLeft w:val="0"/>
      <w:marRight w:val="0"/>
      <w:marTop w:val="0"/>
      <w:marBottom w:val="0"/>
      <w:divBdr>
        <w:top w:val="none" w:sz="0" w:space="0" w:color="auto"/>
        <w:left w:val="none" w:sz="0" w:space="0" w:color="auto"/>
        <w:bottom w:val="none" w:sz="0" w:space="0" w:color="auto"/>
        <w:right w:val="none" w:sz="0" w:space="0" w:color="auto"/>
      </w:divBdr>
      <w:divsChild>
        <w:div w:id="72316342">
          <w:marLeft w:val="547"/>
          <w:marRight w:val="0"/>
          <w:marTop w:val="0"/>
          <w:marBottom w:val="240"/>
          <w:divBdr>
            <w:top w:val="none" w:sz="0" w:space="0" w:color="auto"/>
            <w:left w:val="none" w:sz="0" w:space="0" w:color="auto"/>
            <w:bottom w:val="none" w:sz="0" w:space="0" w:color="auto"/>
            <w:right w:val="none" w:sz="0" w:space="0" w:color="auto"/>
          </w:divBdr>
        </w:div>
        <w:div w:id="128592884">
          <w:marLeft w:val="547"/>
          <w:marRight w:val="0"/>
          <w:marTop w:val="0"/>
          <w:marBottom w:val="240"/>
          <w:divBdr>
            <w:top w:val="none" w:sz="0" w:space="0" w:color="auto"/>
            <w:left w:val="none" w:sz="0" w:space="0" w:color="auto"/>
            <w:bottom w:val="none" w:sz="0" w:space="0" w:color="auto"/>
            <w:right w:val="none" w:sz="0" w:space="0" w:color="auto"/>
          </w:divBdr>
        </w:div>
        <w:div w:id="1195191015">
          <w:marLeft w:val="547"/>
          <w:marRight w:val="0"/>
          <w:marTop w:val="0"/>
          <w:marBottom w:val="240"/>
          <w:divBdr>
            <w:top w:val="none" w:sz="0" w:space="0" w:color="auto"/>
            <w:left w:val="none" w:sz="0" w:space="0" w:color="auto"/>
            <w:bottom w:val="none" w:sz="0" w:space="0" w:color="auto"/>
            <w:right w:val="none" w:sz="0" w:space="0" w:color="auto"/>
          </w:divBdr>
        </w:div>
        <w:div w:id="1939210477">
          <w:marLeft w:val="547"/>
          <w:marRight w:val="0"/>
          <w:marTop w:val="0"/>
          <w:marBottom w:val="240"/>
          <w:divBdr>
            <w:top w:val="none" w:sz="0" w:space="0" w:color="auto"/>
            <w:left w:val="none" w:sz="0" w:space="0" w:color="auto"/>
            <w:bottom w:val="none" w:sz="0" w:space="0" w:color="auto"/>
            <w:right w:val="none" w:sz="0" w:space="0" w:color="auto"/>
          </w:divBdr>
        </w:div>
      </w:divsChild>
    </w:div>
    <w:div w:id="1742829963">
      <w:bodyDiv w:val="1"/>
      <w:marLeft w:val="0"/>
      <w:marRight w:val="0"/>
      <w:marTop w:val="0"/>
      <w:marBottom w:val="0"/>
      <w:divBdr>
        <w:top w:val="none" w:sz="0" w:space="0" w:color="auto"/>
        <w:left w:val="none" w:sz="0" w:space="0" w:color="auto"/>
        <w:bottom w:val="none" w:sz="0" w:space="0" w:color="auto"/>
        <w:right w:val="none" w:sz="0" w:space="0" w:color="auto"/>
      </w:divBdr>
    </w:div>
    <w:div w:id="204937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8D67723FBB2A499B17EED4F7CB8A30"/>
        <w:category>
          <w:name w:val="General"/>
          <w:gallery w:val="placeholder"/>
        </w:category>
        <w:types>
          <w:type w:val="bbPlcHdr"/>
        </w:types>
        <w:behaviors>
          <w:behavior w:val="content"/>
        </w:behaviors>
        <w:guid w:val="{9F9E3502-0A5F-644B-B384-2BB9319A3631}"/>
      </w:docPartPr>
      <w:docPartBody>
        <w:p w:rsidR="00BF27A1" w:rsidRDefault="00BF27A1" w:rsidP="00BF27A1">
          <w:pPr>
            <w:pStyle w:val="D88D67723FBB2A499B17EED4F7CB8A3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A1"/>
    <w:rsid w:val="000616F4"/>
    <w:rsid w:val="001A7C3F"/>
    <w:rsid w:val="003752C1"/>
    <w:rsid w:val="0040396A"/>
    <w:rsid w:val="004D2C36"/>
    <w:rsid w:val="005568D0"/>
    <w:rsid w:val="00560AD6"/>
    <w:rsid w:val="00576C78"/>
    <w:rsid w:val="005A40A1"/>
    <w:rsid w:val="005C2E06"/>
    <w:rsid w:val="00890804"/>
    <w:rsid w:val="0089285E"/>
    <w:rsid w:val="008E3106"/>
    <w:rsid w:val="009160E7"/>
    <w:rsid w:val="00AE41D9"/>
    <w:rsid w:val="00BB4322"/>
    <w:rsid w:val="00BE6533"/>
    <w:rsid w:val="00BF27A1"/>
    <w:rsid w:val="00C047D5"/>
    <w:rsid w:val="00D17F16"/>
    <w:rsid w:val="00EA5A0E"/>
    <w:rsid w:val="00EB6D3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8D67723FBB2A499B17EED4F7CB8A30">
    <w:name w:val="D88D67723FBB2A499B17EED4F7CB8A30"/>
    <w:rsid w:val="00BF2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7CD8C8-A06A-4F1C-B8EE-A0098889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Bombelli</dc:creator>
  <cp:keywords/>
  <dc:description/>
  <cp:lastModifiedBy>Jas Kooner</cp:lastModifiedBy>
  <cp:revision>2</cp:revision>
  <cp:lastPrinted>2024-12-12T19:30:00Z</cp:lastPrinted>
  <dcterms:created xsi:type="dcterms:W3CDTF">2025-10-05T04:51:00Z</dcterms:created>
  <dcterms:modified xsi:type="dcterms:W3CDTF">2025-10-05T04:51:00Z</dcterms:modified>
</cp:coreProperties>
</file>